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14B1F" w14:textId="77777777" w:rsidR="00277D78" w:rsidRDefault="00277D78" w:rsidP="00277D78">
      <w:pPr>
        <w:pStyle w:val="Title"/>
        <w:jc w:val="left"/>
        <w:rPr>
          <w:rFonts w:ascii="Segoe UI" w:hAnsi="Segoe UI" w:cs="Segoe UI"/>
          <w:sz w:val="32"/>
          <w:szCs w:val="32"/>
        </w:rPr>
      </w:pPr>
      <w:r w:rsidRPr="001B79FE">
        <w:rPr>
          <w:rFonts w:ascii="Segoe UI" w:hAnsi="Segoe UI" w:cs="Segoe UI"/>
          <w:noProof/>
          <w:sz w:val="32"/>
          <w:szCs w:val="32"/>
        </w:rPr>
        <w:drawing>
          <wp:inline distT="0" distB="0" distL="0" distR="0" wp14:anchorId="2F70EF2B" wp14:editId="1A940CEE">
            <wp:extent cx="3429479" cy="602249"/>
            <wp:effectExtent l="0" t="0" r="0" b="7620"/>
            <wp:docPr id="2" name="Picture 2" descr="A picture containing text, gauge&#10;&#10;Description automatically generated">
              <a:extLst xmlns:a="http://schemas.openxmlformats.org/drawingml/2006/main">
                <a:ext uri="{FF2B5EF4-FFF2-40B4-BE49-F238E27FC236}">
                  <a16:creationId xmlns:a16="http://schemas.microsoft.com/office/drawing/2014/main" id="{63101106-3E58-A242-869F-EAE3C7FE2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gauge&#10;&#10;Description automatically generated">
                      <a:extLst>
                        <a:ext uri="{FF2B5EF4-FFF2-40B4-BE49-F238E27FC236}">
                          <a16:creationId xmlns:a16="http://schemas.microsoft.com/office/drawing/2014/main" id="{63101106-3E58-A242-869F-EAE3C7FE22F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479" cy="602249"/>
                    </a:xfrm>
                    <a:prstGeom prst="rect">
                      <a:avLst/>
                    </a:prstGeom>
                  </pic:spPr>
                </pic:pic>
              </a:graphicData>
            </a:graphic>
          </wp:inline>
        </w:drawing>
      </w:r>
    </w:p>
    <w:p w14:paraId="712BD9D2" w14:textId="77777777" w:rsidR="00277D78" w:rsidRDefault="00277D78" w:rsidP="00277D78">
      <w:pPr>
        <w:pStyle w:val="Title"/>
        <w:jc w:val="left"/>
        <w:rPr>
          <w:rFonts w:ascii="Segoe UI" w:hAnsi="Segoe UI" w:cs="Segoe UI"/>
          <w:sz w:val="32"/>
          <w:szCs w:val="32"/>
        </w:rPr>
      </w:pPr>
    </w:p>
    <w:p w14:paraId="3A504D58" w14:textId="77777777" w:rsidR="00277D78" w:rsidRPr="001B79FE" w:rsidRDefault="00277D78" w:rsidP="00277D78">
      <w:pPr>
        <w:pStyle w:val="Title"/>
        <w:jc w:val="left"/>
        <w:rPr>
          <w:rFonts w:ascii="Segoe UI" w:hAnsi="Segoe UI" w:cs="Segoe UI"/>
          <w:color w:val="0070C0"/>
          <w:sz w:val="32"/>
          <w:szCs w:val="32"/>
        </w:rPr>
      </w:pPr>
      <w:r>
        <w:rPr>
          <w:rFonts w:ascii="Segoe UI" w:hAnsi="Segoe UI" w:cs="Segoe UI"/>
          <w:color w:val="0070C0"/>
          <w:sz w:val="32"/>
          <w:szCs w:val="32"/>
        </w:rPr>
        <w:t>UNC Cancer Network Telehealth Oncology Lecture Series</w:t>
      </w:r>
    </w:p>
    <w:p w14:paraId="35B3ECC8" w14:textId="77777777" w:rsidR="00277D78" w:rsidRDefault="00277D78" w:rsidP="00277D78">
      <w:pPr>
        <w:tabs>
          <w:tab w:val="center" w:pos="7200"/>
        </w:tabs>
        <w:suppressAutoHyphens/>
        <w:spacing w:line="216" w:lineRule="auto"/>
        <w:rPr>
          <w:rFonts w:ascii="Segoe UI" w:hAnsi="Segoe UI" w:cs="Segoe UI"/>
          <w:b/>
          <w:spacing w:val="-3"/>
          <w:sz w:val="18"/>
          <w:szCs w:val="18"/>
        </w:rPr>
      </w:pPr>
      <w:r w:rsidRPr="001B79FE">
        <w:rPr>
          <w:rFonts w:ascii="Segoe UI" w:hAnsi="Segoe UI" w:cs="Segoe UI"/>
          <w:spacing w:val="-3"/>
        </w:rPr>
        <w:t xml:space="preserve">Course Director: </w:t>
      </w:r>
      <w:r>
        <w:rPr>
          <w:rFonts w:ascii="Segoe UI" w:hAnsi="Segoe UI" w:cs="Segoe UI"/>
          <w:spacing w:val="-3"/>
        </w:rPr>
        <w:t xml:space="preserve">William A. Wood, </w:t>
      </w:r>
      <w:r w:rsidRPr="00910468">
        <w:rPr>
          <w:rFonts w:ascii="Segoe UI" w:hAnsi="Segoe UI" w:cs="Segoe UI"/>
          <w:spacing w:val="-3"/>
        </w:rPr>
        <w:t>MD, MPH</w:t>
      </w:r>
    </w:p>
    <w:p w14:paraId="528F76E4" w14:textId="77777777" w:rsidR="00277D78" w:rsidRDefault="00277D78" w:rsidP="00277D78">
      <w:pPr>
        <w:tabs>
          <w:tab w:val="center" w:pos="7200"/>
        </w:tabs>
        <w:suppressAutoHyphens/>
        <w:spacing w:line="216" w:lineRule="auto"/>
        <w:rPr>
          <w:rFonts w:ascii="Segoe UI" w:hAnsi="Segoe UI" w:cs="Segoe UI"/>
          <w:b/>
          <w:spacing w:val="-3"/>
          <w:sz w:val="18"/>
          <w:szCs w:val="18"/>
        </w:rPr>
      </w:pPr>
    </w:p>
    <w:p w14:paraId="64D0F88B" w14:textId="77777777" w:rsidR="00277D78" w:rsidRDefault="00277D78" w:rsidP="00277D78">
      <w:pPr>
        <w:tabs>
          <w:tab w:val="center" w:pos="7200"/>
        </w:tabs>
        <w:suppressAutoHyphens/>
        <w:spacing w:line="216" w:lineRule="auto"/>
        <w:rPr>
          <w:rFonts w:ascii="Segoe UI" w:hAnsi="Segoe UI" w:cs="Segoe UI"/>
          <w:b/>
          <w:spacing w:val="-3"/>
          <w:sz w:val="18"/>
          <w:szCs w:val="18"/>
        </w:rPr>
      </w:pPr>
    </w:p>
    <w:tbl>
      <w:tblPr>
        <w:tblStyle w:val="TableGrid"/>
        <w:tblW w:w="0" w:type="auto"/>
        <w:tblLook w:val="04A0" w:firstRow="1" w:lastRow="0" w:firstColumn="1" w:lastColumn="0" w:noHBand="0" w:noVBand="1"/>
      </w:tblPr>
      <w:tblGrid>
        <w:gridCol w:w="1049"/>
        <w:gridCol w:w="4428"/>
        <w:gridCol w:w="1542"/>
        <w:gridCol w:w="2331"/>
      </w:tblGrid>
      <w:tr w:rsidR="00277D78" w14:paraId="2911B1FF" w14:textId="77777777" w:rsidTr="00E878B6">
        <w:trPr>
          <w:trHeight w:val="1043"/>
        </w:trPr>
        <w:tc>
          <w:tcPr>
            <w:tcW w:w="1075" w:type="dxa"/>
            <w:vAlign w:val="center"/>
          </w:tcPr>
          <w:p w14:paraId="3FDBE608" w14:textId="77777777" w:rsidR="00277D78" w:rsidRDefault="00277D78" w:rsidP="00E878B6">
            <w:pPr>
              <w:tabs>
                <w:tab w:val="center" w:pos="7200"/>
              </w:tabs>
              <w:suppressAutoHyphens/>
              <w:spacing w:line="216" w:lineRule="auto"/>
              <w:rPr>
                <w:rFonts w:ascii="Segoe UI" w:hAnsi="Segoe UI" w:cs="Segoe UI"/>
                <w:b/>
                <w:spacing w:val="-3"/>
                <w:sz w:val="18"/>
                <w:szCs w:val="18"/>
              </w:rPr>
            </w:pPr>
            <w:r>
              <w:rPr>
                <w:rFonts w:ascii="Segoe UI" w:hAnsi="Segoe UI" w:cs="Segoe UI"/>
                <w:b/>
                <w:spacing w:val="-3"/>
                <w:sz w:val="18"/>
                <w:szCs w:val="18"/>
              </w:rPr>
              <w:t>TOPIC</w:t>
            </w:r>
          </w:p>
        </w:tc>
        <w:tc>
          <w:tcPr>
            <w:tcW w:w="5400" w:type="dxa"/>
          </w:tcPr>
          <w:p w14:paraId="72148C35" w14:textId="77777777" w:rsidR="00277D78" w:rsidRDefault="00277D78" w:rsidP="00E878B6">
            <w:pPr>
              <w:tabs>
                <w:tab w:val="center" w:pos="7200"/>
              </w:tabs>
              <w:suppressAutoHyphens/>
              <w:spacing w:line="216" w:lineRule="auto"/>
              <w:rPr>
                <w:rFonts w:ascii="Segoe UI" w:hAnsi="Segoe UI" w:cs="Segoe UI"/>
                <w:b/>
                <w:spacing w:val="-3"/>
                <w:sz w:val="18"/>
                <w:szCs w:val="18"/>
              </w:rPr>
            </w:pPr>
            <w:r w:rsidRPr="007D7733">
              <w:rPr>
                <w:rFonts w:ascii="Segoe UI" w:hAnsi="Segoe UI" w:cs="Segoe UI"/>
                <w:b/>
                <w:spacing w:val="-3"/>
                <w:sz w:val="18"/>
                <w:szCs w:val="18"/>
              </w:rPr>
              <w:t>CAR-T in North Carolina: Updates for 2021</w:t>
            </w:r>
          </w:p>
        </w:tc>
        <w:tc>
          <w:tcPr>
            <w:tcW w:w="1620" w:type="dxa"/>
            <w:vAlign w:val="center"/>
          </w:tcPr>
          <w:p w14:paraId="1953BC27" w14:textId="77777777" w:rsidR="00277D78" w:rsidRDefault="00277D78" w:rsidP="00E878B6">
            <w:pPr>
              <w:tabs>
                <w:tab w:val="center" w:pos="7200"/>
              </w:tabs>
              <w:suppressAutoHyphens/>
              <w:spacing w:line="216" w:lineRule="auto"/>
              <w:rPr>
                <w:rFonts w:ascii="Segoe UI" w:hAnsi="Segoe UI" w:cs="Segoe UI"/>
                <w:b/>
                <w:spacing w:val="-3"/>
                <w:sz w:val="18"/>
                <w:szCs w:val="18"/>
              </w:rPr>
            </w:pPr>
            <w:r>
              <w:rPr>
                <w:rFonts w:ascii="Segoe UI" w:hAnsi="Segoe UI" w:cs="Segoe UI"/>
                <w:b/>
                <w:spacing w:val="-3"/>
                <w:sz w:val="18"/>
                <w:szCs w:val="18"/>
              </w:rPr>
              <w:t>DATE</w:t>
            </w:r>
          </w:p>
        </w:tc>
        <w:tc>
          <w:tcPr>
            <w:tcW w:w="2695" w:type="dxa"/>
          </w:tcPr>
          <w:p w14:paraId="3C65D10D" w14:textId="77777777" w:rsidR="00277D78" w:rsidRDefault="00277D78" w:rsidP="00E878B6">
            <w:pPr>
              <w:tabs>
                <w:tab w:val="center" w:pos="7200"/>
              </w:tabs>
              <w:suppressAutoHyphens/>
              <w:spacing w:line="216" w:lineRule="auto"/>
              <w:rPr>
                <w:rFonts w:ascii="Segoe UI" w:hAnsi="Segoe UI" w:cs="Segoe UI"/>
                <w:b/>
                <w:spacing w:val="-3"/>
                <w:sz w:val="18"/>
                <w:szCs w:val="18"/>
              </w:rPr>
            </w:pPr>
            <w:r w:rsidRPr="00E30E1C">
              <w:rPr>
                <w:rFonts w:ascii="Segoe UI" w:hAnsi="Segoe UI" w:cs="Segoe UI"/>
                <w:b/>
                <w:spacing w:val="-3"/>
                <w:sz w:val="18"/>
                <w:szCs w:val="18"/>
              </w:rPr>
              <w:t>5/26/2021</w:t>
            </w:r>
          </w:p>
        </w:tc>
      </w:tr>
      <w:tr w:rsidR="00277D78" w14:paraId="1C39C19A" w14:textId="77777777" w:rsidTr="00E878B6">
        <w:trPr>
          <w:trHeight w:val="1439"/>
        </w:trPr>
        <w:tc>
          <w:tcPr>
            <w:tcW w:w="1075" w:type="dxa"/>
            <w:vAlign w:val="center"/>
          </w:tcPr>
          <w:p w14:paraId="26E6480C" w14:textId="77777777" w:rsidR="00277D78" w:rsidRDefault="00277D78" w:rsidP="00E878B6">
            <w:pPr>
              <w:tabs>
                <w:tab w:val="center" w:pos="7200"/>
              </w:tabs>
              <w:suppressAutoHyphens/>
              <w:spacing w:line="216" w:lineRule="auto"/>
              <w:rPr>
                <w:rFonts w:ascii="Segoe UI" w:hAnsi="Segoe UI" w:cs="Segoe UI"/>
                <w:b/>
                <w:spacing w:val="-3"/>
                <w:sz w:val="18"/>
                <w:szCs w:val="18"/>
              </w:rPr>
            </w:pPr>
            <w:r>
              <w:rPr>
                <w:rFonts w:ascii="Segoe UI" w:hAnsi="Segoe UI" w:cs="Segoe UI"/>
                <w:b/>
                <w:spacing w:val="-3"/>
                <w:sz w:val="18"/>
                <w:szCs w:val="18"/>
              </w:rPr>
              <w:t>SPEAKER</w:t>
            </w:r>
          </w:p>
        </w:tc>
        <w:tc>
          <w:tcPr>
            <w:tcW w:w="5400" w:type="dxa"/>
          </w:tcPr>
          <w:p w14:paraId="6B66C7FA" w14:textId="77777777" w:rsidR="00277D78" w:rsidRDefault="00277D78" w:rsidP="00E878B6">
            <w:pPr>
              <w:tabs>
                <w:tab w:val="center" w:pos="7200"/>
              </w:tabs>
              <w:suppressAutoHyphens/>
              <w:spacing w:line="216" w:lineRule="auto"/>
              <w:rPr>
                <w:rFonts w:ascii="Segoe UI" w:hAnsi="Segoe UI" w:cs="Segoe UI"/>
                <w:b/>
                <w:spacing w:val="-3"/>
                <w:sz w:val="18"/>
                <w:szCs w:val="18"/>
              </w:rPr>
            </w:pPr>
            <w:r w:rsidRPr="003A79D3">
              <w:rPr>
                <w:rFonts w:ascii="Segoe UI" w:hAnsi="Segoe UI" w:cs="Segoe UI"/>
                <w:b/>
                <w:spacing w:val="-3"/>
                <w:sz w:val="18"/>
                <w:szCs w:val="18"/>
              </w:rPr>
              <w:t>Natalie Grover, MD</w:t>
            </w:r>
          </w:p>
          <w:p w14:paraId="6112B6EE" w14:textId="77777777" w:rsidR="00277D78" w:rsidRDefault="00277D78" w:rsidP="00E878B6">
            <w:pPr>
              <w:tabs>
                <w:tab w:val="center" w:pos="7200"/>
              </w:tabs>
              <w:suppressAutoHyphens/>
              <w:spacing w:line="216" w:lineRule="auto"/>
              <w:rPr>
                <w:rFonts w:ascii="Segoe UI" w:hAnsi="Segoe UI" w:cs="Segoe UI"/>
                <w:b/>
                <w:spacing w:val="-3"/>
                <w:sz w:val="18"/>
                <w:szCs w:val="18"/>
              </w:rPr>
            </w:pPr>
            <w:r w:rsidRPr="00515BC8">
              <w:rPr>
                <w:rFonts w:ascii="Segoe UI" w:hAnsi="Segoe UI" w:cs="Segoe UI"/>
                <w:b/>
                <w:spacing w:val="-3"/>
                <w:sz w:val="18"/>
                <w:szCs w:val="18"/>
              </w:rPr>
              <w:t>Faith Brianne Buchanan, PA-C</w:t>
            </w:r>
          </w:p>
        </w:tc>
        <w:tc>
          <w:tcPr>
            <w:tcW w:w="1620" w:type="dxa"/>
            <w:vAlign w:val="center"/>
          </w:tcPr>
          <w:p w14:paraId="2600C512" w14:textId="77777777" w:rsidR="00277D78" w:rsidRDefault="00277D78" w:rsidP="00E878B6">
            <w:pPr>
              <w:tabs>
                <w:tab w:val="center" w:pos="7200"/>
              </w:tabs>
              <w:suppressAutoHyphens/>
              <w:spacing w:line="216" w:lineRule="auto"/>
              <w:rPr>
                <w:rFonts w:ascii="Segoe UI" w:hAnsi="Segoe UI" w:cs="Segoe UI"/>
                <w:b/>
                <w:spacing w:val="-3"/>
                <w:sz w:val="18"/>
                <w:szCs w:val="18"/>
              </w:rPr>
            </w:pPr>
            <w:r>
              <w:rPr>
                <w:rFonts w:ascii="Segoe UI" w:hAnsi="Segoe UI" w:cs="Segoe UI"/>
                <w:b/>
                <w:spacing w:val="-3"/>
                <w:sz w:val="18"/>
                <w:szCs w:val="18"/>
              </w:rPr>
              <w:t>AFFILIATION</w:t>
            </w:r>
          </w:p>
        </w:tc>
        <w:tc>
          <w:tcPr>
            <w:tcW w:w="2695" w:type="dxa"/>
          </w:tcPr>
          <w:p w14:paraId="0694F9A4" w14:textId="77777777" w:rsidR="00277D78" w:rsidRDefault="00277D78" w:rsidP="00E878B6">
            <w:pPr>
              <w:tabs>
                <w:tab w:val="center" w:pos="7200"/>
              </w:tabs>
              <w:suppressAutoHyphens/>
              <w:spacing w:line="216" w:lineRule="auto"/>
              <w:rPr>
                <w:rFonts w:ascii="Segoe UI" w:hAnsi="Segoe UI" w:cs="Segoe UI"/>
                <w:b/>
                <w:spacing w:val="-3"/>
                <w:sz w:val="18"/>
                <w:szCs w:val="18"/>
              </w:rPr>
            </w:pPr>
            <w:r w:rsidRPr="00854994">
              <w:rPr>
                <w:rFonts w:ascii="Segoe UI" w:hAnsi="Segoe UI" w:cs="Segoe UI"/>
                <w:b/>
                <w:spacing w:val="-3"/>
                <w:sz w:val="18"/>
                <w:szCs w:val="18"/>
              </w:rPr>
              <w:t>UNC School of Medicine</w:t>
            </w:r>
          </w:p>
        </w:tc>
      </w:tr>
    </w:tbl>
    <w:p w14:paraId="6EC4ED2F" w14:textId="77777777" w:rsidR="00277D78" w:rsidRDefault="00277D78" w:rsidP="00277D78">
      <w:pPr>
        <w:tabs>
          <w:tab w:val="center" w:pos="7200"/>
        </w:tabs>
        <w:suppressAutoHyphens/>
        <w:spacing w:line="216" w:lineRule="auto"/>
        <w:rPr>
          <w:rFonts w:ascii="Segoe UI" w:hAnsi="Segoe UI" w:cs="Segoe UI"/>
          <w:b/>
          <w:spacing w:val="-3"/>
          <w:sz w:val="18"/>
          <w:szCs w:val="18"/>
        </w:rPr>
      </w:pPr>
    </w:p>
    <w:p w14:paraId="13CC25C7" w14:textId="77777777" w:rsidR="00277D78" w:rsidRPr="009B3565" w:rsidRDefault="00277D78" w:rsidP="00277D78">
      <w:pPr>
        <w:rPr>
          <w:rFonts w:ascii="Segoe UI" w:hAnsi="Segoe UI" w:cs="Segoe UI"/>
          <w:b/>
          <w:color w:val="221E1F"/>
        </w:rPr>
      </w:pPr>
      <w:r w:rsidRPr="009B3565">
        <w:rPr>
          <w:rFonts w:ascii="Segoe UI" w:hAnsi="Segoe UI" w:cs="Segoe UI"/>
          <w:b/>
          <w:color w:val="221E1F"/>
        </w:rPr>
        <w:t>Credit</w:t>
      </w:r>
    </w:p>
    <w:p w14:paraId="19D206F5" w14:textId="77777777" w:rsidR="00277D78" w:rsidRPr="001B79FE" w:rsidRDefault="00277D78" w:rsidP="00277D78">
      <w:pPr>
        <w:rPr>
          <w:rFonts w:ascii="Segoe UI" w:hAnsi="Segoe UI" w:cs="Segoe UI"/>
        </w:rPr>
      </w:pPr>
      <w:r w:rsidRPr="001B79FE">
        <w:rPr>
          <w:rFonts w:ascii="Segoe UI" w:hAnsi="Segoe UI" w:cs="Segoe UI"/>
          <w:color w:val="221E1F"/>
        </w:rPr>
        <w:t xml:space="preserve">The School of Medicine of The University of North Carolina at Chapel Hill is accredited by the Accreditation Council for Continuing Medical Education (ACCME) to provide continuing medical education for physicians.  The School of Medicine of the University of North Carolina at Chapel Hill designates this live activity for a maximum of 1.0 </w:t>
      </w:r>
      <w:r w:rsidRPr="001B79FE">
        <w:rPr>
          <w:rFonts w:ascii="Segoe UI" w:hAnsi="Segoe UI" w:cs="Segoe UI"/>
          <w:i/>
          <w:iCs/>
          <w:color w:val="221E1F"/>
        </w:rPr>
        <w:t>AMA PRA Category 1 Credit</w:t>
      </w:r>
      <w:r w:rsidRPr="001B79FE">
        <w:rPr>
          <w:rFonts w:ascii="Segoe UI" w:hAnsi="Segoe UI" w:cs="Segoe UI"/>
          <w:i/>
          <w:color w:val="221E1F"/>
        </w:rPr>
        <w:t>(s)™</w:t>
      </w:r>
      <w:r w:rsidRPr="001B79FE">
        <w:rPr>
          <w:rFonts w:ascii="Segoe UI" w:hAnsi="Segoe UI" w:cs="Segoe UI"/>
          <w:color w:val="221E1F"/>
        </w:rPr>
        <w:t xml:space="preserve">. Physicians should claim only those hours of credit </w:t>
      </w:r>
      <w:proofErr w:type="gramStart"/>
      <w:r w:rsidRPr="001B79FE">
        <w:rPr>
          <w:rFonts w:ascii="Segoe UI" w:hAnsi="Segoe UI" w:cs="Segoe UI"/>
          <w:color w:val="221E1F"/>
        </w:rPr>
        <w:t>actually spent</w:t>
      </w:r>
      <w:proofErr w:type="gramEnd"/>
      <w:r w:rsidRPr="001B79FE">
        <w:rPr>
          <w:rFonts w:ascii="Segoe UI" w:hAnsi="Segoe UI" w:cs="Segoe UI"/>
          <w:color w:val="221E1F"/>
        </w:rPr>
        <w:t xml:space="preserve"> in the educational activity.</w:t>
      </w:r>
    </w:p>
    <w:p w14:paraId="2961994E" w14:textId="77777777" w:rsidR="00277D78" w:rsidRPr="001B79FE" w:rsidRDefault="00277D78" w:rsidP="00277D78">
      <w:pPr>
        <w:suppressAutoHyphens/>
        <w:spacing w:line="216" w:lineRule="auto"/>
        <w:jc w:val="both"/>
        <w:rPr>
          <w:rFonts w:ascii="Segoe UI" w:hAnsi="Segoe UI" w:cs="Segoe UI"/>
          <w:vertAlign w:val="subscript"/>
        </w:rPr>
      </w:pPr>
    </w:p>
    <w:p w14:paraId="204316EF" w14:textId="77777777" w:rsidR="00277D78" w:rsidRPr="001B79FE" w:rsidRDefault="00277D78" w:rsidP="00277D78">
      <w:pPr>
        <w:suppressAutoHyphens/>
        <w:spacing w:line="216" w:lineRule="auto"/>
        <w:rPr>
          <w:rFonts w:ascii="Segoe UI" w:hAnsi="Segoe UI" w:cs="Segoe UI"/>
          <w:b/>
          <w:sz w:val="28"/>
          <w:szCs w:val="28"/>
        </w:rPr>
      </w:pPr>
      <w:r w:rsidRPr="001B79FE">
        <w:rPr>
          <w:rFonts w:ascii="Segoe UI" w:hAnsi="Segoe UI" w:cs="Segoe UI"/>
          <w:b/>
          <w:sz w:val="28"/>
          <w:szCs w:val="28"/>
        </w:rPr>
        <w:t xml:space="preserve">To receive credit for this activity, you must have a CME profile with UNC CPD.  To check if you have a CME profile, go to </w:t>
      </w:r>
      <w:hyperlink r:id="rId12" w:history="1">
        <w:r w:rsidRPr="001B79FE">
          <w:rPr>
            <w:rStyle w:val="Hyperlink"/>
            <w:rFonts w:ascii="Segoe UI" w:hAnsi="Segoe UI" w:cs="Segoe UI"/>
            <w:sz w:val="28"/>
            <w:szCs w:val="28"/>
          </w:rPr>
          <w:t>www.med.unc.edu/cpd</w:t>
        </w:r>
      </w:hyperlink>
      <w:r w:rsidRPr="001B79FE">
        <w:rPr>
          <w:rFonts w:ascii="Segoe UI" w:hAnsi="Segoe UI" w:cs="Segoe UI"/>
          <w:b/>
          <w:sz w:val="28"/>
          <w:szCs w:val="28"/>
        </w:rPr>
        <w:t xml:space="preserve"> and click on the transcript link, then attempt to log in.  If you don’t have a CME profile, or can’t access it, please contact Doug Hudson at </w:t>
      </w:r>
      <w:hyperlink r:id="rId13" w:history="1">
        <w:r w:rsidRPr="001B79FE">
          <w:rPr>
            <w:rStyle w:val="Hyperlink"/>
            <w:rFonts w:ascii="Segoe UI" w:hAnsi="Segoe UI" w:cs="Segoe UI"/>
            <w:sz w:val="28"/>
            <w:szCs w:val="28"/>
          </w:rPr>
          <w:t>douglas_hudson@med.unc.edu</w:t>
        </w:r>
      </w:hyperlink>
      <w:r w:rsidRPr="001B79FE">
        <w:rPr>
          <w:rFonts w:ascii="Segoe UI" w:hAnsi="Segoe UI" w:cs="Segoe UI"/>
          <w:b/>
          <w:sz w:val="28"/>
          <w:szCs w:val="28"/>
        </w:rPr>
        <w:t>.  You will not receive credit without a CME profile.</w:t>
      </w:r>
    </w:p>
    <w:p w14:paraId="48D3A13F" w14:textId="77777777" w:rsidR="00277D78" w:rsidRPr="001B79FE" w:rsidRDefault="00277D78" w:rsidP="00277D78">
      <w:pPr>
        <w:suppressAutoHyphens/>
        <w:spacing w:line="216" w:lineRule="auto"/>
        <w:jc w:val="both"/>
        <w:rPr>
          <w:rFonts w:ascii="Segoe UI" w:hAnsi="Segoe UI" w:cs="Segoe UI"/>
        </w:rPr>
      </w:pPr>
    </w:p>
    <w:p w14:paraId="79DDC03B" w14:textId="77777777" w:rsidR="00277D78" w:rsidRDefault="00277D78" w:rsidP="00277D78">
      <w:pPr>
        <w:rPr>
          <w:rFonts w:ascii="Segoe UI" w:hAnsi="Segoe UI" w:cs="Segoe UI"/>
          <w:b/>
          <w:color w:val="000000"/>
        </w:rPr>
      </w:pPr>
      <w:r w:rsidRPr="001B79FE">
        <w:rPr>
          <w:rFonts w:ascii="Segoe UI" w:hAnsi="Segoe UI" w:cs="Segoe UI"/>
          <w:b/>
          <w:color w:val="000000"/>
        </w:rPr>
        <w:t>Disclosures</w:t>
      </w:r>
    </w:p>
    <w:p w14:paraId="4B24892D" w14:textId="77777777" w:rsidR="00277D78" w:rsidRPr="001B79FE" w:rsidRDefault="00277D78" w:rsidP="00277D78">
      <w:pPr>
        <w:rPr>
          <w:rFonts w:ascii="Segoe UI" w:hAnsi="Segoe UI" w:cs="Segoe UI"/>
          <w:b/>
          <w:color w:val="000000"/>
        </w:rPr>
      </w:pPr>
      <w:r w:rsidRPr="001B79FE">
        <w:rPr>
          <w:rFonts w:ascii="Segoe UI" w:hAnsi="Segoe UI" w:cs="Segoe UI"/>
          <w:spacing w:val="-3"/>
        </w:rPr>
        <w:t>This activity is planned and implemented under the sole supervision of the above-named course director, in association with the Office of Continuing Professional Development (UNC CPD).</w:t>
      </w:r>
      <w:r w:rsidRPr="001B79FE">
        <w:rPr>
          <w:rFonts w:ascii="Segoe UI" w:hAnsi="Segoe UI" w:cs="Segoe UI"/>
          <w:b/>
          <w:spacing w:val="-3"/>
        </w:rPr>
        <w:t xml:space="preserve"> </w:t>
      </w:r>
      <w:r w:rsidRPr="001B79FE">
        <w:rPr>
          <w:rFonts w:ascii="Segoe UI" w:hAnsi="Segoe UI" w:cs="Segoe UI"/>
          <w:spacing w:val="-3"/>
        </w:rPr>
        <w:t xml:space="preserve"> </w:t>
      </w:r>
      <w:r>
        <w:rPr>
          <w:rFonts w:ascii="Segoe UI" w:hAnsi="Segoe UI" w:cs="Segoe UI"/>
          <w:b/>
          <w:spacing w:val="-3"/>
        </w:rPr>
        <w:t xml:space="preserve">William A. Wood, MD, MPH, </w:t>
      </w:r>
      <w:r w:rsidRPr="009B3565">
        <w:rPr>
          <w:rFonts w:ascii="Segoe UI" w:hAnsi="Segoe UI" w:cs="Segoe UI"/>
          <w:b/>
          <w:spacing w:val="-3"/>
        </w:rPr>
        <w:t xml:space="preserve">and CPD staff have no </w:t>
      </w:r>
      <w:r>
        <w:rPr>
          <w:rFonts w:ascii="Segoe UI" w:hAnsi="Segoe UI" w:cs="Segoe UI"/>
          <w:b/>
          <w:spacing w:val="-3"/>
        </w:rPr>
        <w:t xml:space="preserve">relevant </w:t>
      </w:r>
      <w:r w:rsidRPr="009B3565">
        <w:rPr>
          <w:rFonts w:ascii="Segoe UI" w:hAnsi="Segoe UI" w:cs="Segoe UI"/>
          <w:b/>
          <w:spacing w:val="-3"/>
        </w:rPr>
        <w:t>financial relationships with commercial interests as defined by the ACCME.</w:t>
      </w:r>
    </w:p>
    <w:p w14:paraId="53AF52FF" w14:textId="77777777" w:rsidR="00277D78" w:rsidRPr="001B79FE" w:rsidRDefault="00277D78" w:rsidP="00277D78">
      <w:pPr>
        <w:suppressAutoHyphens/>
        <w:spacing w:line="216" w:lineRule="auto"/>
        <w:jc w:val="both"/>
        <w:rPr>
          <w:rFonts w:ascii="Segoe UI" w:hAnsi="Segoe UI" w:cs="Segoe UI"/>
          <w:b/>
        </w:rPr>
      </w:pPr>
    </w:p>
    <w:p w14:paraId="080FDDB4" w14:textId="77777777" w:rsidR="00277D78" w:rsidRPr="001B79FE" w:rsidRDefault="00277D78" w:rsidP="00277D78">
      <w:pPr>
        <w:suppressAutoHyphens/>
        <w:spacing w:line="216" w:lineRule="auto"/>
        <w:jc w:val="both"/>
        <w:rPr>
          <w:rFonts w:ascii="Segoe UI" w:hAnsi="Segoe UI" w:cs="Segoe UI"/>
        </w:rPr>
      </w:pPr>
      <w:r w:rsidRPr="001B79FE">
        <w:rPr>
          <w:rFonts w:ascii="Segoe UI" w:hAnsi="Segoe UI" w:cs="Segoe UI"/>
        </w:rPr>
        <w:t>The speaker has no relevant financial relationships with commercial interests as defined by the ACCME.</w:t>
      </w:r>
    </w:p>
    <w:p w14:paraId="63B8E66E" w14:textId="77777777" w:rsidR="00277D78" w:rsidRDefault="00277D78" w:rsidP="00277D78">
      <w:pPr>
        <w:rPr>
          <w:rFonts w:ascii="Segoe UI" w:hAnsi="Segoe UI" w:cs="Segoe UI"/>
          <w:sz w:val="16"/>
          <w:szCs w:val="16"/>
        </w:rPr>
      </w:pPr>
    </w:p>
    <w:p w14:paraId="476CF1F6" w14:textId="77777777" w:rsidR="00277D78" w:rsidRDefault="00277D78" w:rsidP="00277D78">
      <w:pPr>
        <w:rPr>
          <w:rFonts w:ascii="Segoe UI" w:hAnsi="Segoe UI" w:cs="Segoe UI"/>
          <w:sz w:val="16"/>
          <w:szCs w:val="16"/>
        </w:rPr>
      </w:pPr>
    </w:p>
    <w:p w14:paraId="398B48B4" w14:textId="77777777" w:rsidR="00277D78" w:rsidRPr="001B79FE" w:rsidRDefault="00277D78" w:rsidP="00277D78">
      <w:pPr>
        <w:rPr>
          <w:rFonts w:ascii="Segoe UI" w:hAnsi="Segoe UI" w:cs="Segoe UI"/>
          <w:color w:val="FF0000"/>
          <w:sz w:val="18"/>
          <w:szCs w:val="18"/>
        </w:rPr>
      </w:pPr>
    </w:p>
    <w:p w14:paraId="2D1773AA" w14:textId="325EB475" w:rsidR="00737DC9" w:rsidRDefault="00277D78" w:rsidP="0093169C">
      <w:pPr>
        <w:rPr>
          <w:rFonts w:ascii="Arial" w:hAnsi="Arial" w:cs="Arial"/>
          <w:b/>
          <w:color w:val="99CCFF"/>
        </w:rPr>
      </w:pPr>
      <w:r>
        <w:rPr>
          <w:rFonts w:ascii="Arial" w:hAnsi="Arial" w:cs="Arial"/>
          <w:b/>
          <w:noProof/>
          <w:color w:val="99CCFF"/>
        </w:rPr>
        <w:drawing>
          <wp:inline distT="0" distB="0" distL="0" distR="0" wp14:anchorId="763DCAB0" wp14:editId="53FB4394">
            <wp:extent cx="5943600" cy="772160"/>
            <wp:effectExtent l="0" t="0" r="0" b="254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72160"/>
                    </a:xfrm>
                    <a:prstGeom prst="rect">
                      <a:avLst/>
                    </a:prstGeom>
                  </pic:spPr>
                </pic:pic>
              </a:graphicData>
            </a:graphic>
          </wp:inline>
        </w:drawing>
      </w:r>
    </w:p>
    <w:p w14:paraId="353D5C05" w14:textId="77777777" w:rsidR="000E4F38" w:rsidRPr="003E0C26" w:rsidRDefault="000E4F38" w:rsidP="0093169C">
      <w:pPr>
        <w:rPr>
          <w:rFonts w:ascii="Arial" w:hAnsi="Arial" w:cs="Arial"/>
          <w:b/>
          <w:color w:val="99CCFF"/>
        </w:rPr>
      </w:pPr>
    </w:p>
    <w:tbl>
      <w:tblPr>
        <w:tblW w:w="0" w:type="auto"/>
        <w:tblLook w:val="04A0" w:firstRow="1" w:lastRow="0" w:firstColumn="1" w:lastColumn="0" w:noHBand="0" w:noVBand="1"/>
      </w:tblPr>
      <w:tblGrid>
        <w:gridCol w:w="5598"/>
        <w:gridCol w:w="3258"/>
      </w:tblGrid>
      <w:tr w:rsidR="000F1773" w:rsidRPr="0037578D" w14:paraId="48FDACFD" w14:textId="77777777" w:rsidTr="00F65F86">
        <w:tc>
          <w:tcPr>
            <w:tcW w:w="5598" w:type="dxa"/>
            <w:shd w:val="clear" w:color="auto" w:fill="auto"/>
          </w:tcPr>
          <w:p w14:paraId="77BD1606" w14:textId="30BC18EC" w:rsidR="00934256" w:rsidRPr="00772546" w:rsidRDefault="003415A3" w:rsidP="002722BE">
            <w:pPr>
              <w:rPr>
                <w:rFonts w:ascii="Arial" w:hAnsi="Arial" w:cs="Arial"/>
                <w:b/>
                <w:bCs/>
              </w:rPr>
            </w:pPr>
            <w:r w:rsidRPr="003415A3">
              <w:rPr>
                <w:rFonts w:ascii="Arial" w:hAnsi="Arial" w:cs="Arial"/>
                <w:b/>
                <w:bCs/>
              </w:rPr>
              <w:t>CAR-T in North Carolina: Updates for 2021</w:t>
            </w:r>
          </w:p>
        </w:tc>
        <w:tc>
          <w:tcPr>
            <w:tcW w:w="3258" w:type="dxa"/>
            <w:shd w:val="clear" w:color="auto" w:fill="auto"/>
          </w:tcPr>
          <w:p w14:paraId="2C02D925" w14:textId="0ED57E98" w:rsidR="0037578D" w:rsidRPr="0037578D" w:rsidRDefault="00C906DA" w:rsidP="0037578D">
            <w:pPr>
              <w:rPr>
                <w:rFonts w:ascii="Arial" w:hAnsi="Arial" w:cs="Arial"/>
                <w:b/>
                <w:bCs/>
                <w:sz w:val="22"/>
                <w:szCs w:val="22"/>
              </w:rPr>
            </w:pPr>
            <w:r w:rsidRPr="0037578D">
              <w:rPr>
                <w:rFonts w:ascii="Arial" w:hAnsi="Arial" w:cs="Arial"/>
                <w:b/>
                <w:bCs/>
                <w:sz w:val="22"/>
                <w:szCs w:val="22"/>
              </w:rPr>
              <w:t>DATE</w:t>
            </w:r>
            <w:r w:rsidR="00433079" w:rsidRPr="0037578D">
              <w:rPr>
                <w:rFonts w:ascii="Arial" w:hAnsi="Arial" w:cs="Arial"/>
                <w:b/>
                <w:bCs/>
                <w:sz w:val="22"/>
                <w:szCs w:val="22"/>
              </w:rPr>
              <w:t xml:space="preserve">: </w:t>
            </w:r>
            <w:r w:rsidR="007B3DC7">
              <w:rPr>
                <w:rFonts w:ascii="Arial" w:hAnsi="Arial" w:cs="Arial"/>
                <w:b/>
                <w:bCs/>
                <w:sz w:val="22"/>
                <w:szCs w:val="22"/>
              </w:rPr>
              <w:t xml:space="preserve"> </w:t>
            </w:r>
            <w:r w:rsidR="00402A8A" w:rsidRPr="00402A8A">
              <w:rPr>
                <w:rFonts w:ascii="Arial" w:hAnsi="Arial" w:cs="Arial"/>
                <w:b/>
                <w:bCs/>
                <w:sz w:val="22"/>
                <w:szCs w:val="22"/>
              </w:rPr>
              <w:t>5/26/2021</w:t>
            </w:r>
          </w:p>
          <w:p w14:paraId="045128C0" w14:textId="77777777" w:rsidR="000047BA" w:rsidRDefault="000047BA" w:rsidP="0037578D">
            <w:pPr>
              <w:rPr>
                <w:rFonts w:ascii="Arial" w:hAnsi="Arial" w:cs="Arial"/>
                <w:b/>
                <w:bCs/>
                <w:sz w:val="22"/>
                <w:szCs w:val="22"/>
              </w:rPr>
            </w:pPr>
          </w:p>
          <w:p w14:paraId="38950C17" w14:textId="77777777" w:rsidR="0037578D" w:rsidRPr="0037578D" w:rsidRDefault="0037578D" w:rsidP="0037578D">
            <w:pPr>
              <w:rPr>
                <w:rFonts w:ascii="Arial" w:hAnsi="Arial" w:cs="Arial"/>
                <w:b/>
                <w:bCs/>
                <w:sz w:val="22"/>
                <w:szCs w:val="22"/>
              </w:rPr>
            </w:pPr>
            <w:r w:rsidRPr="0037578D">
              <w:rPr>
                <w:rFonts w:ascii="Arial" w:hAnsi="Arial" w:cs="Arial"/>
                <w:b/>
                <w:bCs/>
                <w:sz w:val="22"/>
                <w:szCs w:val="22"/>
              </w:rPr>
              <w:t>12:00 – 1:00 pm</w:t>
            </w:r>
          </w:p>
        </w:tc>
      </w:tr>
    </w:tbl>
    <w:p w14:paraId="46E24F8F" w14:textId="77777777" w:rsidR="00203665" w:rsidRDefault="00203665" w:rsidP="003E0C26">
      <w:pPr>
        <w:rPr>
          <w:rFonts w:ascii="Arial" w:hAnsi="Arial" w:cs="Arial"/>
          <w:sz w:val="22"/>
          <w:szCs w:val="22"/>
        </w:rPr>
      </w:pPr>
    </w:p>
    <w:p w14:paraId="7312FF22" w14:textId="77777777" w:rsidR="00C332EE" w:rsidRDefault="00C332EE" w:rsidP="003E0C26">
      <w:pPr>
        <w:rPr>
          <w:rFonts w:ascii="Arial" w:hAnsi="Arial" w:cs="Arial"/>
          <w:b/>
          <w:sz w:val="22"/>
          <w:szCs w:val="22"/>
        </w:rPr>
      </w:pPr>
      <w:r>
        <w:rPr>
          <w:rFonts w:ascii="Arial" w:hAnsi="Arial" w:cs="Arial"/>
          <w:b/>
          <w:sz w:val="22"/>
          <w:szCs w:val="22"/>
        </w:rPr>
        <w:t>Purpose:</w:t>
      </w:r>
    </w:p>
    <w:p w14:paraId="3AD2A18E" w14:textId="77777777" w:rsidR="004130AC" w:rsidRDefault="004130AC" w:rsidP="003E0C26">
      <w:pPr>
        <w:rPr>
          <w:rFonts w:ascii="Arial" w:hAnsi="Arial" w:cs="Arial"/>
          <w:sz w:val="22"/>
          <w:szCs w:val="22"/>
        </w:rPr>
      </w:pPr>
    </w:p>
    <w:p w14:paraId="3D8C9522" w14:textId="1901F188" w:rsidR="000C2EB6" w:rsidRPr="00C332EE" w:rsidRDefault="6AD2DC8A" w:rsidP="003E0C26">
      <w:pPr>
        <w:rPr>
          <w:rFonts w:ascii="Arial" w:hAnsi="Arial" w:cs="Arial"/>
          <w:sz w:val="22"/>
          <w:szCs w:val="22"/>
        </w:rPr>
      </w:pPr>
      <w:r w:rsidRPr="267048AE">
        <w:rPr>
          <w:rFonts w:ascii="Arial" w:hAnsi="Arial" w:cs="Arial"/>
          <w:sz w:val="22"/>
          <w:szCs w:val="22"/>
        </w:rPr>
        <w:t>Learners will gain new knowledge regarding the role of CAR-T products in Oncology care.</w:t>
      </w:r>
    </w:p>
    <w:p w14:paraId="55421D4E" w14:textId="77777777" w:rsidR="0018789A" w:rsidRDefault="0018789A" w:rsidP="004E347C">
      <w:pPr>
        <w:rPr>
          <w:rFonts w:ascii="Arial" w:hAnsi="Arial" w:cs="Arial"/>
          <w:b/>
          <w:sz w:val="22"/>
          <w:szCs w:val="22"/>
        </w:rPr>
      </w:pPr>
    </w:p>
    <w:p w14:paraId="646B1F03" w14:textId="77777777" w:rsidR="004E347C" w:rsidRPr="004E347C" w:rsidRDefault="0037578D" w:rsidP="004E347C">
      <w:pPr>
        <w:rPr>
          <w:rFonts w:ascii="Arial" w:hAnsi="Arial" w:cs="Arial"/>
          <w:b/>
          <w:sz w:val="22"/>
          <w:szCs w:val="22"/>
        </w:rPr>
      </w:pPr>
      <w:r w:rsidRPr="0037578D">
        <w:rPr>
          <w:rFonts w:ascii="Arial" w:hAnsi="Arial" w:cs="Arial"/>
          <w:b/>
          <w:sz w:val="22"/>
          <w:szCs w:val="22"/>
        </w:rPr>
        <w:t xml:space="preserve">Learning </w:t>
      </w:r>
      <w:r w:rsidR="006618DC">
        <w:rPr>
          <w:rFonts w:ascii="Arial" w:hAnsi="Arial" w:cs="Arial"/>
          <w:b/>
          <w:sz w:val="22"/>
          <w:szCs w:val="22"/>
        </w:rPr>
        <w:t>Outcomes</w:t>
      </w:r>
      <w:r w:rsidRPr="0037578D">
        <w:rPr>
          <w:rFonts w:ascii="Arial" w:hAnsi="Arial" w:cs="Arial"/>
          <w:b/>
          <w:sz w:val="22"/>
          <w:szCs w:val="22"/>
        </w:rPr>
        <w:t>:</w:t>
      </w:r>
      <w:r w:rsidR="000C2EB6">
        <w:rPr>
          <w:rFonts w:ascii="Arial" w:hAnsi="Arial" w:cs="Arial"/>
          <w:b/>
          <w:sz w:val="22"/>
          <w:szCs w:val="22"/>
        </w:rPr>
        <w:t xml:space="preserve"> </w:t>
      </w:r>
    </w:p>
    <w:p w14:paraId="266E8CEE" w14:textId="1B86A097" w:rsidR="00E41AAA" w:rsidRPr="00E41AAA" w:rsidRDefault="00E41AAA" w:rsidP="00E41AAA">
      <w:pPr>
        <w:pStyle w:val="ListParagraph"/>
        <w:numPr>
          <w:ilvl w:val="0"/>
          <w:numId w:val="9"/>
        </w:numPr>
        <w:rPr>
          <w:rFonts w:ascii="Arial" w:hAnsi="Arial" w:cs="Arial"/>
          <w:color w:val="000000"/>
          <w:sz w:val="22"/>
          <w:szCs w:val="22"/>
        </w:rPr>
      </w:pPr>
      <w:r w:rsidRPr="00E41AAA">
        <w:rPr>
          <w:rFonts w:ascii="Arial" w:hAnsi="Arial" w:cs="Arial"/>
          <w:color w:val="000000"/>
          <w:sz w:val="22"/>
          <w:szCs w:val="22"/>
        </w:rPr>
        <w:t>Describe the currently available and new indications of FDA approved CAR-T products</w:t>
      </w:r>
      <w:r>
        <w:rPr>
          <w:rFonts w:ascii="Arial" w:hAnsi="Arial" w:cs="Arial"/>
          <w:color w:val="000000"/>
          <w:sz w:val="22"/>
          <w:szCs w:val="22"/>
        </w:rPr>
        <w:t>.</w:t>
      </w:r>
    </w:p>
    <w:p w14:paraId="7A214E50" w14:textId="5FA0165C" w:rsidR="00E41AAA" w:rsidRPr="00E41AAA" w:rsidRDefault="00E41AAA" w:rsidP="00E41AAA">
      <w:pPr>
        <w:pStyle w:val="ListParagraph"/>
        <w:numPr>
          <w:ilvl w:val="0"/>
          <w:numId w:val="9"/>
        </w:numPr>
        <w:rPr>
          <w:rFonts w:ascii="Arial" w:hAnsi="Arial" w:cs="Arial"/>
          <w:color w:val="000000"/>
          <w:sz w:val="22"/>
          <w:szCs w:val="22"/>
        </w:rPr>
      </w:pPr>
      <w:r w:rsidRPr="00E41AAA">
        <w:rPr>
          <w:rFonts w:ascii="Arial" w:hAnsi="Arial" w:cs="Arial"/>
          <w:color w:val="000000"/>
          <w:sz w:val="22"/>
          <w:szCs w:val="22"/>
        </w:rPr>
        <w:t>Discuss current trends in side effect management and patient care considerations</w:t>
      </w:r>
      <w:r>
        <w:rPr>
          <w:rFonts w:ascii="Arial" w:hAnsi="Arial" w:cs="Arial"/>
          <w:color w:val="000000"/>
          <w:sz w:val="22"/>
          <w:szCs w:val="22"/>
        </w:rPr>
        <w:t>.</w:t>
      </w:r>
    </w:p>
    <w:p w14:paraId="66704397" w14:textId="6AC65AAE" w:rsidR="000E7CC7" w:rsidRPr="000E7CC7" w:rsidRDefault="00E41AAA" w:rsidP="00E41AAA">
      <w:pPr>
        <w:pStyle w:val="ListParagraph"/>
        <w:numPr>
          <w:ilvl w:val="0"/>
          <w:numId w:val="9"/>
        </w:numPr>
        <w:rPr>
          <w:rFonts w:ascii="Arial" w:hAnsi="Arial" w:cs="Arial"/>
          <w:sz w:val="22"/>
          <w:szCs w:val="22"/>
        </w:rPr>
      </w:pPr>
      <w:r w:rsidRPr="00E41AAA">
        <w:rPr>
          <w:rFonts w:ascii="Arial" w:hAnsi="Arial" w:cs="Arial"/>
          <w:color w:val="000000"/>
          <w:sz w:val="22"/>
          <w:szCs w:val="22"/>
        </w:rPr>
        <w:t>Discuss future directions of CAR-T therapy in commercial and trial products, including active trials at UNC</w:t>
      </w:r>
      <w:r w:rsidR="000E7CC7" w:rsidRPr="000E7CC7">
        <w:rPr>
          <w:rFonts w:ascii="Arial" w:hAnsi="Arial" w:cs="Arial"/>
          <w:sz w:val="22"/>
          <w:szCs w:val="22"/>
        </w:rPr>
        <w:t>.</w:t>
      </w:r>
    </w:p>
    <w:p w14:paraId="7BDDDDAE" w14:textId="77777777" w:rsidR="000E7CC7" w:rsidRDefault="000E7CC7" w:rsidP="008075B6">
      <w:pPr>
        <w:rPr>
          <w:rFonts w:ascii="Arial" w:hAnsi="Arial" w:cs="Arial"/>
          <w:b/>
          <w:sz w:val="22"/>
          <w:szCs w:val="22"/>
        </w:rPr>
      </w:pPr>
    </w:p>
    <w:p w14:paraId="098E56A6" w14:textId="77777777" w:rsidR="0093169C" w:rsidRPr="008075B6" w:rsidRDefault="0093169C" w:rsidP="008075B6">
      <w:pPr>
        <w:rPr>
          <w:rFonts w:ascii="Arial" w:hAnsi="Arial" w:cs="Arial"/>
          <w:b/>
          <w:sz w:val="22"/>
          <w:szCs w:val="22"/>
        </w:rPr>
      </w:pPr>
      <w:r w:rsidRPr="008075B6">
        <w:rPr>
          <w:rFonts w:ascii="Arial" w:hAnsi="Arial" w:cs="Arial"/>
          <w:b/>
          <w:sz w:val="22"/>
          <w:szCs w:val="22"/>
        </w:rPr>
        <w:t>Requirements for Successful Completion</w:t>
      </w:r>
      <w:r w:rsidR="00DC2214" w:rsidRPr="008075B6">
        <w:rPr>
          <w:rFonts w:ascii="Arial" w:hAnsi="Arial" w:cs="Arial"/>
          <w:b/>
          <w:sz w:val="22"/>
          <w:szCs w:val="22"/>
        </w:rPr>
        <w:t xml:space="preserve"> of the Educational Activity</w:t>
      </w:r>
    </w:p>
    <w:p w14:paraId="349ECA4A" w14:textId="77777777" w:rsidR="008075B6" w:rsidRDefault="008075B6" w:rsidP="00943C0C">
      <w:pPr>
        <w:jc w:val="both"/>
        <w:rPr>
          <w:rFonts w:ascii="Arial" w:hAnsi="Arial" w:cs="Arial"/>
          <w:sz w:val="22"/>
          <w:szCs w:val="22"/>
        </w:rPr>
      </w:pPr>
    </w:p>
    <w:p w14:paraId="4AC34443" w14:textId="77777777" w:rsidR="003E0C26" w:rsidRPr="0037578D" w:rsidRDefault="0093169C" w:rsidP="00943C0C">
      <w:pPr>
        <w:jc w:val="both"/>
        <w:rPr>
          <w:rFonts w:ascii="Arial" w:hAnsi="Arial" w:cs="Arial"/>
          <w:sz w:val="22"/>
          <w:szCs w:val="22"/>
        </w:rPr>
      </w:pPr>
      <w:proofErr w:type="gramStart"/>
      <w:r w:rsidRPr="0037578D">
        <w:rPr>
          <w:rFonts w:ascii="Arial" w:hAnsi="Arial" w:cs="Arial"/>
          <w:sz w:val="22"/>
          <w:szCs w:val="22"/>
        </w:rPr>
        <w:t>In order to</w:t>
      </w:r>
      <w:proofErr w:type="gramEnd"/>
      <w:r w:rsidRPr="0037578D">
        <w:rPr>
          <w:rFonts w:ascii="Arial" w:hAnsi="Arial" w:cs="Arial"/>
          <w:sz w:val="22"/>
          <w:szCs w:val="22"/>
        </w:rPr>
        <w:t xml:space="preserve"> successfully complete this activity, y</w:t>
      </w:r>
      <w:r w:rsidR="005451DD" w:rsidRPr="0037578D">
        <w:rPr>
          <w:rFonts w:ascii="Arial" w:hAnsi="Arial" w:cs="Arial"/>
          <w:sz w:val="22"/>
          <w:szCs w:val="22"/>
        </w:rPr>
        <w:t xml:space="preserve">ou </w:t>
      </w:r>
      <w:r w:rsidR="00FC6067" w:rsidRPr="0037578D">
        <w:rPr>
          <w:rFonts w:ascii="Arial" w:hAnsi="Arial" w:cs="Arial"/>
          <w:sz w:val="22"/>
          <w:szCs w:val="22"/>
        </w:rPr>
        <w:t>must</w:t>
      </w:r>
      <w:r w:rsidR="003E0C26" w:rsidRPr="0037578D">
        <w:rPr>
          <w:rFonts w:ascii="Arial" w:hAnsi="Arial" w:cs="Arial"/>
          <w:sz w:val="22"/>
          <w:szCs w:val="22"/>
        </w:rPr>
        <w:t>:</w:t>
      </w:r>
    </w:p>
    <w:p w14:paraId="401E8DD7" w14:textId="77777777" w:rsidR="003E0C26" w:rsidRPr="0037578D" w:rsidRDefault="00DD0706" w:rsidP="003E0C26">
      <w:pPr>
        <w:pStyle w:val="ListParagraph"/>
        <w:numPr>
          <w:ilvl w:val="0"/>
          <w:numId w:val="2"/>
        </w:numPr>
        <w:jc w:val="both"/>
        <w:rPr>
          <w:rFonts w:ascii="Arial" w:hAnsi="Arial" w:cs="Arial"/>
          <w:sz w:val="22"/>
          <w:szCs w:val="22"/>
        </w:rPr>
      </w:pPr>
      <w:r>
        <w:rPr>
          <w:rFonts w:ascii="Arial" w:hAnsi="Arial" w:cs="Arial"/>
          <w:sz w:val="22"/>
          <w:szCs w:val="22"/>
        </w:rPr>
        <w:t>S</w:t>
      </w:r>
      <w:r w:rsidR="008626F7" w:rsidRPr="0037578D">
        <w:rPr>
          <w:rFonts w:ascii="Arial" w:hAnsi="Arial" w:cs="Arial"/>
          <w:sz w:val="22"/>
          <w:szCs w:val="22"/>
        </w:rPr>
        <w:t xml:space="preserve">ign in at the registration </w:t>
      </w:r>
      <w:r w:rsidR="003E0C26" w:rsidRPr="0037578D">
        <w:rPr>
          <w:rFonts w:ascii="Arial" w:hAnsi="Arial" w:cs="Arial"/>
          <w:sz w:val="22"/>
          <w:szCs w:val="22"/>
        </w:rPr>
        <w:t xml:space="preserve">table </w:t>
      </w:r>
      <w:r w:rsidR="0093169C" w:rsidRPr="0037578D">
        <w:rPr>
          <w:rFonts w:ascii="Arial" w:hAnsi="Arial" w:cs="Arial"/>
          <w:sz w:val="22"/>
          <w:szCs w:val="22"/>
        </w:rPr>
        <w:t>and verify that</w:t>
      </w:r>
      <w:r w:rsidR="000F1773" w:rsidRPr="0037578D">
        <w:rPr>
          <w:rFonts w:ascii="Arial" w:hAnsi="Arial" w:cs="Arial"/>
          <w:sz w:val="22"/>
          <w:szCs w:val="22"/>
        </w:rPr>
        <w:t xml:space="preserve"> your email addres</w:t>
      </w:r>
      <w:r w:rsidR="00943C0C" w:rsidRPr="0037578D">
        <w:rPr>
          <w:rFonts w:ascii="Arial" w:hAnsi="Arial" w:cs="Arial"/>
          <w:sz w:val="22"/>
          <w:szCs w:val="22"/>
        </w:rPr>
        <w:t xml:space="preserve">s is correct. </w:t>
      </w:r>
    </w:p>
    <w:p w14:paraId="6F34403A" w14:textId="77777777" w:rsidR="00013F1F" w:rsidRPr="0037578D" w:rsidRDefault="00DD0706" w:rsidP="003E0C26">
      <w:pPr>
        <w:pStyle w:val="ListParagraph"/>
        <w:numPr>
          <w:ilvl w:val="0"/>
          <w:numId w:val="2"/>
        </w:numPr>
        <w:jc w:val="both"/>
        <w:rPr>
          <w:rFonts w:ascii="Arial" w:hAnsi="Arial" w:cs="Arial"/>
          <w:sz w:val="22"/>
          <w:szCs w:val="22"/>
        </w:rPr>
      </w:pPr>
      <w:r>
        <w:rPr>
          <w:rFonts w:ascii="Arial" w:hAnsi="Arial" w:cs="Arial"/>
          <w:sz w:val="22"/>
          <w:szCs w:val="22"/>
        </w:rPr>
        <w:t>A</w:t>
      </w:r>
      <w:r w:rsidR="00943C0C" w:rsidRPr="0037578D">
        <w:rPr>
          <w:rFonts w:ascii="Arial" w:hAnsi="Arial" w:cs="Arial"/>
          <w:sz w:val="22"/>
          <w:szCs w:val="22"/>
        </w:rPr>
        <w:t xml:space="preserve">ttend </w:t>
      </w:r>
      <w:r w:rsidR="003E0C26" w:rsidRPr="0037578D">
        <w:rPr>
          <w:rFonts w:ascii="Arial" w:hAnsi="Arial" w:cs="Arial"/>
          <w:sz w:val="22"/>
          <w:szCs w:val="22"/>
        </w:rPr>
        <w:t xml:space="preserve">at least 50 minutes of the learning session </w:t>
      </w:r>
      <w:r w:rsidR="003E0C26" w:rsidRPr="0037578D">
        <w:rPr>
          <w:rFonts w:ascii="Arial" w:hAnsi="Arial" w:cs="Arial"/>
          <w:sz w:val="22"/>
          <w:szCs w:val="22"/>
          <w:u w:val="single"/>
        </w:rPr>
        <w:t>and</w:t>
      </w:r>
      <w:r w:rsidR="003E0C26" w:rsidRPr="0037578D">
        <w:rPr>
          <w:rFonts w:ascii="Arial" w:hAnsi="Arial" w:cs="Arial"/>
          <w:sz w:val="22"/>
          <w:szCs w:val="22"/>
        </w:rPr>
        <w:t xml:space="preserve"> </w:t>
      </w:r>
      <w:r w:rsidR="0093169C" w:rsidRPr="0037578D">
        <w:rPr>
          <w:rFonts w:ascii="Arial" w:hAnsi="Arial" w:cs="Arial"/>
          <w:sz w:val="22"/>
          <w:szCs w:val="22"/>
        </w:rPr>
        <w:t xml:space="preserve">complete and submit </w:t>
      </w:r>
      <w:r w:rsidR="008626F7" w:rsidRPr="0037578D">
        <w:rPr>
          <w:rFonts w:ascii="Arial" w:hAnsi="Arial" w:cs="Arial"/>
          <w:sz w:val="22"/>
          <w:szCs w:val="22"/>
        </w:rPr>
        <w:t>the online evaluation</w:t>
      </w:r>
      <w:r w:rsidR="003E0C26" w:rsidRPr="0037578D">
        <w:rPr>
          <w:rFonts w:ascii="Arial" w:hAnsi="Arial" w:cs="Arial"/>
          <w:sz w:val="22"/>
          <w:szCs w:val="22"/>
        </w:rPr>
        <w:t xml:space="preserve"> within 7 days</w:t>
      </w:r>
      <w:r w:rsidR="003F0F72" w:rsidRPr="0037578D">
        <w:rPr>
          <w:rFonts w:ascii="Arial" w:hAnsi="Arial" w:cs="Arial"/>
          <w:sz w:val="22"/>
          <w:szCs w:val="22"/>
        </w:rPr>
        <w:t xml:space="preserve">, </w:t>
      </w:r>
      <w:proofErr w:type="gramStart"/>
      <w:r w:rsidR="00013F1F" w:rsidRPr="0037578D">
        <w:rPr>
          <w:rFonts w:ascii="Arial" w:hAnsi="Arial" w:cs="Arial"/>
          <w:sz w:val="22"/>
          <w:szCs w:val="22"/>
        </w:rPr>
        <w:t>in order to</w:t>
      </w:r>
      <w:proofErr w:type="gramEnd"/>
      <w:r w:rsidR="00013F1F" w:rsidRPr="0037578D">
        <w:rPr>
          <w:rFonts w:ascii="Arial" w:hAnsi="Arial" w:cs="Arial"/>
          <w:sz w:val="22"/>
          <w:szCs w:val="22"/>
        </w:rPr>
        <w:t xml:space="preserve"> be awarded 1.0 ANCC contact-hour for this learning activity</w:t>
      </w:r>
    </w:p>
    <w:p w14:paraId="4290EA14" w14:textId="77777777" w:rsidR="005E422F" w:rsidRPr="0037578D" w:rsidRDefault="00DD0706" w:rsidP="003E0C26">
      <w:pPr>
        <w:pStyle w:val="ListParagraph"/>
        <w:numPr>
          <w:ilvl w:val="0"/>
          <w:numId w:val="2"/>
        </w:numPr>
        <w:jc w:val="both"/>
        <w:rPr>
          <w:rFonts w:ascii="Arial" w:hAnsi="Arial" w:cs="Arial"/>
          <w:sz w:val="22"/>
          <w:szCs w:val="22"/>
        </w:rPr>
      </w:pPr>
      <w:r>
        <w:rPr>
          <w:rFonts w:ascii="Arial" w:hAnsi="Arial" w:cs="Arial"/>
          <w:sz w:val="22"/>
          <w:szCs w:val="22"/>
        </w:rPr>
        <w:t>S</w:t>
      </w:r>
      <w:r w:rsidR="00CB19A4" w:rsidRPr="0037578D">
        <w:rPr>
          <w:rFonts w:ascii="Arial" w:hAnsi="Arial" w:cs="Arial"/>
          <w:sz w:val="22"/>
          <w:szCs w:val="22"/>
        </w:rPr>
        <w:t xml:space="preserve">ave the certificate to your computer and print a </w:t>
      </w:r>
      <w:proofErr w:type="gramStart"/>
      <w:r w:rsidR="00CB19A4" w:rsidRPr="0037578D">
        <w:rPr>
          <w:rFonts w:ascii="Arial" w:hAnsi="Arial" w:cs="Arial"/>
          <w:sz w:val="22"/>
          <w:szCs w:val="22"/>
        </w:rPr>
        <w:t>hard-copy</w:t>
      </w:r>
      <w:proofErr w:type="gramEnd"/>
      <w:r w:rsidR="00CB19A4" w:rsidRPr="0037578D">
        <w:rPr>
          <w:rFonts w:ascii="Arial" w:hAnsi="Arial" w:cs="Arial"/>
          <w:sz w:val="22"/>
          <w:szCs w:val="22"/>
        </w:rPr>
        <w:t xml:space="preserve"> for your records</w:t>
      </w:r>
      <w:r w:rsidR="00013F1F" w:rsidRPr="0037578D">
        <w:rPr>
          <w:rFonts w:ascii="Arial" w:hAnsi="Arial" w:cs="Arial"/>
          <w:sz w:val="22"/>
          <w:szCs w:val="22"/>
        </w:rPr>
        <w:t xml:space="preserve"> when you have completed the evaluation.</w:t>
      </w:r>
      <w:r w:rsidR="008626F7" w:rsidRPr="0037578D">
        <w:rPr>
          <w:rFonts w:ascii="Arial" w:hAnsi="Arial" w:cs="Arial"/>
          <w:sz w:val="22"/>
          <w:szCs w:val="22"/>
        </w:rPr>
        <w:t xml:space="preserve"> You have </w:t>
      </w:r>
      <w:r w:rsidR="00CB19A4" w:rsidRPr="0037578D">
        <w:rPr>
          <w:rFonts w:ascii="Arial" w:hAnsi="Arial" w:cs="Arial"/>
          <w:sz w:val="22"/>
          <w:szCs w:val="22"/>
        </w:rPr>
        <w:t>seven (7)</w:t>
      </w:r>
      <w:r w:rsidR="008626F7" w:rsidRPr="0037578D">
        <w:rPr>
          <w:rFonts w:ascii="Arial" w:hAnsi="Arial" w:cs="Arial"/>
          <w:sz w:val="22"/>
          <w:szCs w:val="22"/>
        </w:rPr>
        <w:t xml:space="preserve"> days to submit this evaluation</w:t>
      </w:r>
      <w:r w:rsidR="003F0F72" w:rsidRPr="0037578D">
        <w:rPr>
          <w:rFonts w:ascii="Arial" w:hAnsi="Arial" w:cs="Arial"/>
          <w:sz w:val="22"/>
          <w:szCs w:val="22"/>
        </w:rPr>
        <w:t>.</w:t>
      </w:r>
      <w:r w:rsidR="00CB19A4" w:rsidRPr="0037578D">
        <w:rPr>
          <w:rFonts w:ascii="Arial" w:hAnsi="Arial" w:cs="Arial"/>
          <w:sz w:val="22"/>
          <w:szCs w:val="22"/>
        </w:rPr>
        <w:t xml:space="preserve"> </w:t>
      </w:r>
    </w:p>
    <w:p w14:paraId="4C70E897" w14:textId="77777777" w:rsidR="008626F7" w:rsidRPr="0037578D" w:rsidRDefault="008626F7" w:rsidP="008626F7">
      <w:pPr>
        <w:pStyle w:val="Heading1"/>
        <w:rPr>
          <w:rFonts w:ascii="Arial" w:hAnsi="Arial" w:cs="Arial"/>
          <w:sz w:val="22"/>
          <w:szCs w:val="22"/>
        </w:rPr>
      </w:pPr>
      <w:r w:rsidRPr="0037578D">
        <w:rPr>
          <w:rFonts w:ascii="Arial" w:hAnsi="Arial" w:cs="Arial"/>
          <w:sz w:val="22"/>
          <w:szCs w:val="22"/>
        </w:rPr>
        <w:t>Conflicts of Interest</w:t>
      </w:r>
      <w:r w:rsidR="00C72926" w:rsidRPr="0037578D">
        <w:rPr>
          <w:rFonts w:ascii="Arial" w:hAnsi="Arial" w:cs="Arial"/>
          <w:sz w:val="22"/>
          <w:szCs w:val="22"/>
        </w:rPr>
        <w:t>/Disclosures</w:t>
      </w:r>
    </w:p>
    <w:p w14:paraId="2297D534" w14:textId="0911A288" w:rsidR="000C2EB6" w:rsidRPr="00036872" w:rsidRDefault="00535E02" w:rsidP="000C2EB6">
      <w:pPr>
        <w:jc w:val="both"/>
        <w:rPr>
          <w:rFonts w:ascii="Arial" w:hAnsi="Arial" w:cs="Arial"/>
          <w:sz w:val="22"/>
          <w:szCs w:val="22"/>
        </w:rPr>
      </w:pPr>
      <w:r w:rsidRPr="00A927D1">
        <w:rPr>
          <w:rFonts w:ascii="Arial" w:hAnsi="Arial" w:cs="Arial"/>
          <w:sz w:val="22"/>
          <w:szCs w:val="22"/>
        </w:rPr>
        <w:t>COI statement goes here.</w:t>
      </w:r>
      <w:r w:rsidR="000C2EB6" w:rsidRPr="00036872">
        <w:rPr>
          <w:rFonts w:ascii="Arial" w:hAnsi="Arial" w:cs="Arial"/>
          <w:sz w:val="22"/>
          <w:szCs w:val="22"/>
        </w:rPr>
        <w:t xml:space="preserve"> </w:t>
      </w:r>
    </w:p>
    <w:p w14:paraId="35DAF865" w14:textId="77777777" w:rsidR="00376342" w:rsidRPr="0037578D" w:rsidRDefault="008626F7" w:rsidP="008626F7">
      <w:pPr>
        <w:pStyle w:val="Heading1"/>
        <w:rPr>
          <w:rFonts w:ascii="Arial" w:hAnsi="Arial" w:cs="Arial"/>
          <w:sz w:val="22"/>
          <w:szCs w:val="22"/>
        </w:rPr>
      </w:pPr>
      <w:r w:rsidRPr="00036872">
        <w:rPr>
          <w:rFonts w:ascii="Arial" w:hAnsi="Arial" w:cs="Arial"/>
          <w:sz w:val="22"/>
          <w:szCs w:val="22"/>
        </w:rPr>
        <w:t>Commercial S</w:t>
      </w:r>
      <w:r w:rsidR="00084734" w:rsidRPr="00036872">
        <w:rPr>
          <w:rFonts w:ascii="Arial" w:hAnsi="Arial" w:cs="Arial"/>
          <w:sz w:val="22"/>
          <w:szCs w:val="22"/>
        </w:rPr>
        <w:t>upport</w:t>
      </w:r>
      <w:r w:rsidR="00C72926" w:rsidRPr="0037578D">
        <w:rPr>
          <w:rFonts w:ascii="Arial" w:hAnsi="Arial" w:cs="Arial"/>
          <w:sz w:val="22"/>
          <w:szCs w:val="22"/>
        </w:rPr>
        <w:t xml:space="preserve"> </w:t>
      </w:r>
    </w:p>
    <w:p w14:paraId="2C77FFA1" w14:textId="63186931" w:rsidR="00985A81" w:rsidRPr="00A927D1" w:rsidRDefault="00535E02" w:rsidP="00943C0C">
      <w:pPr>
        <w:jc w:val="both"/>
        <w:rPr>
          <w:rFonts w:ascii="Arial" w:hAnsi="Arial" w:cs="Arial"/>
          <w:sz w:val="22"/>
          <w:szCs w:val="22"/>
        </w:rPr>
      </w:pPr>
      <w:r w:rsidRPr="00A927D1">
        <w:rPr>
          <w:rFonts w:ascii="Arial" w:hAnsi="Arial" w:cs="Arial"/>
          <w:sz w:val="22"/>
          <w:szCs w:val="22"/>
        </w:rPr>
        <w:t>Commercial state goes here.</w:t>
      </w:r>
      <w:r w:rsidR="00C72926" w:rsidRPr="00A927D1">
        <w:rPr>
          <w:rFonts w:ascii="Arial" w:hAnsi="Arial" w:cs="Arial"/>
          <w:sz w:val="22"/>
          <w:szCs w:val="22"/>
        </w:rPr>
        <w:t xml:space="preserve"> </w:t>
      </w:r>
    </w:p>
    <w:p w14:paraId="12967B2A" w14:textId="77777777" w:rsidR="00953244" w:rsidRDefault="00953244" w:rsidP="00376342">
      <w:pPr>
        <w:rPr>
          <w:rFonts w:ascii="Arial" w:hAnsi="Arial" w:cs="Arial"/>
          <w:sz w:val="22"/>
          <w:szCs w:val="22"/>
        </w:rPr>
      </w:pPr>
    </w:p>
    <w:p w14:paraId="31FFAC29" w14:textId="77777777" w:rsidR="00953244" w:rsidRDefault="00953244">
      <w:pPr>
        <w:rPr>
          <w:rFonts w:ascii="Arial" w:hAnsi="Arial" w:cs="Arial"/>
          <w:sz w:val="22"/>
          <w:szCs w:val="22"/>
        </w:rPr>
        <w:sectPr w:rsidR="00953244" w:rsidSect="00DC2214">
          <w:footerReference w:type="default" r:id="rId15"/>
          <w:pgSz w:w="12240" w:h="15840"/>
          <w:pgMar w:top="1440" w:right="1440" w:bottom="1440" w:left="1440" w:header="720" w:footer="720" w:gutter="0"/>
          <w:cols w:space="720"/>
          <w:docGrid w:linePitch="360"/>
        </w:sectPr>
      </w:pPr>
      <w:r>
        <w:rPr>
          <w:rFonts w:ascii="Arial" w:hAnsi="Arial" w:cs="Arial"/>
          <w:sz w:val="22"/>
          <w:szCs w:val="22"/>
        </w:rPr>
        <w:br w:type="page"/>
      </w:r>
    </w:p>
    <w:p w14:paraId="387C79AF" w14:textId="77777777" w:rsidR="00953244" w:rsidRDefault="00953244">
      <w:pPr>
        <w:rPr>
          <w:rFonts w:ascii="Arial" w:hAnsi="Arial" w:cs="Arial"/>
          <w:sz w:val="22"/>
          <w:szCs w:val="22"/>
        </w:rPr>
      </w:pPr>
    </w:p>
    <w:p w14:paraId="1A5511C8" w14:textId="63E3A625" w:rsidR="00953244" w:rsidRPr="00B236D1" w:rsidRDefault="000E4F38" w:rsidP="00953244">
      <w:pPr>
        <w:jc w:val="center"/>
        <w:rPr>
          <w:rFonts w:ascii="Arial" w:hAnsi="Arial" w:cs="Arial"/>
        </w:rPr>
      </w:pPr>
      <w:r>
        <w:rPr>
          <w:rFonts w:ascii="Arial" w:hAnsi="Arial" w:cs="Arial"/>
        </w:rPr>
        <w:t xml:space="preserve">Friday Center Continuing Education </w:t>
      </w:r>
      <w:r w:rsidR="00953244" w:rsidRPr="00B236D1">
        <w:rPr>
          <w:rFonts w:ascii="Arial" w:hAnsi="Arial" w:cs="Arial"/>
        </w:rPr>
        <w:t>and UNC Tele</w:t>
      </w:r>
      <w:r w:rsidR="00953244">
        <w:rPr>
          <w:rFonts w:ascii="Arial" w:hAnsi="Arial" w:cs="Arial"/>
        </w:rPr>
        <w:t>health</w:t>
      </w:r>
      <w:r w:rsidR="00953244" w:rsidRPr="00B236D1">
        <w:rPr>
          <w:rFonts w:ascii="Arial" w:hAnsi="Arial" w:cs="Arial"/>
        </w:rPr>
        <w:t xml:space="preserve"> Joint Program</w:t>
      </w:r>
    </w:p>
    <w:p w14:paraId="4C97EC03" w14:textId="77777777" w:rsidR="00953244" w:rsidRPr="00953244" w:rsidRDefault="00953244" w:rsidP="00953244">
      <w:pPr>
        <w:jc w:val="center"/>
        <w:rPr>
          <w:rFonts w:ascii="Arial" w:hAnsi="Arial" w:cs="Arial"/>
        </w:rPr>
      </w:pPr>
      <w:r>
        <w:rPr>
          <w:rFonts w:ascii="Arial" w:hAnsi="Arial" w:cs="Arial"/>
        </w:rPr>
        <w:t>NURSING &amp; ALLIED HEALTH ONCOLOGY LECTURE</w:t>
      </w:r>
      <w:r w:rsidRPr="00B236D1">
        <w:rPr>
          <w:rFonts w:ascii="Arial" w:hAnsi="Arial" w:cs="Arial"/>
        </w:rPr>
        <w:t xml:space="preserve"> </w:t>
      </w:r>
      <w:r>
        <w:rPr>
          <w:rFonts w:ascii="Arial" w:hAnsi="Arial" w:cs="Arial"/>
        </w:rPr>
        <w:t>(</w:t>
      </w:r>
      <w:r w:rsidRPr="00B236D1">
        <w:rPr>
          <w:rFonts w:ascii="Arial" w:hAnsi="Arial" w:cs="Arial"/>
        </w:rPr>
        <w:t>ROSTER</w:t>
      </w:r>
      <w:r>
        <w:rPr>
          <w:rFonts w:ascii="Arial" w:hAnsi="Arial" w:cs="Arial"/>
        </w:rPr>
        <w:t>)</w:t>
      </w:r>
    </w:p>
    <w:p w14:paraId="4C0A5F04" w14:textId="46A6FCBE" w:rsidR="00953244" w:rsidRPr="006E1CE5" w:rsidRDefault="006E1CE5" w:rsidP="006E1CE5">
      <w:pPr>
        <w:jc w:val="center"/>
        <w:rPr>
          <w:rFonts w:ascii="Arial" w:hAnsi="Arial" w:cs="Arial"/>
          <w:i/>
          <w:sz w:val="20"/>
          <w:szCs w:val="20"/>
        </w:rPr>
      </w:pPr>
      <w:r w:rsidRPr="00B0502E">
        <w:rPr>
          <w:rFonts w:ascii="Arial" w:hAnsi="Arial" w:cs="Arial"/>
          <w:i/>
          <w:sz w:val="20"/>
          <w:szCs w:val="20"/>
        </w:rPr>
        <w:t xml:space="preserve">Scan </w:t>
      </w:r>
      <w:r>
        <w:rPr>
          <w:rFonts w:ascii="Arial" w:hAnsi="Arial" w:cs="Arial"/>
          <w:i/>
          <w:sz w:val="20"/>
          <w:szCs w:val="20"/>
        </w:rPr>
        <w:t xml:space="preserve">completed roster and </w:t>
      </w:r>
      <w:proofErr w:type="gramStart"/>
      <w:r>
        <w:rPr>
          <w:rFonts w:ascii="Arial" w:hAnsi="Arial" w:cs="Arial"/>
          <w:i/>
          <w:sz w:val="20"/>
          <w:szCs w:val="20"/>
        </w:rPr>
        <w:t>submit</w:t>
      </w:r>
      <w:proofErr w:type="gramEnd"/>
      <w:r>
        <w:rPr>
          <w:rFonts w:ascii="Arial" w:hAnsi="Arial" w:cs="Arial"/>
          <w:i/>
          <w:sz w:val="20"/>
          <w:szCs w:val="20"/>
        </w:rPr>
        <w:t xml:space="preserve"> via </w:t>
      </w:r>
      <w:hyperlink r:id="rId16" w:history="1">
        <w:r w:rsidRPr="00773BCC">
          <w:rPr>
            <w:rStyle w:val="Hyperlink"/>
            <w:rFonts w:ascii="Arial" w:hAnsi="Arial" w:cs="Arial"/>
            <w:i/>
            <w:sz w:val="20"/>
            <w:szCs w:val="20"/>
          </w:rPr>
          <w:t>https://learn.unccn.org</w:t>
        </w:r>
      </w:hyperlink>
      <w:r>
        <w:rPr>
          <w:rFonts w:ascii="Arial" w:hAnsi="Arial" w:cs="Arial"/>
          <w:i/>
          <w:sz w:val="20"/>
          <w:szCs w:val="20"/>
        </w:rPr>
        <w:t xml:space="preserve"> </w:t>
      </w:r>
      <w:r w:rsidRPr="00B0502E">
        <w:rPr>
          <w:rFonts w:ascii="Arial" w:hAnsi="Arial" w:cs="Arial"/>
          <w:i/>
          <w:sz w:val="20"/>
          <w:szCs w:val="20"/>
        </w:rPr>
        <w:t>within 1 week of the lecture date.</w:t>
      </w:r>
      <w:r w:rsidR="00953244" w:rsidRPr="00F22EDF">
        <w:rPr>
          <w:rFonts w:ascii="Arial" w:hAnsi="Arial" w:cs="Arial"/>
          <w:sz w:val="20"/>
          <w:szCs w:val="20"/>
        </w:rPr>
        <w:t xml:space="preserve"> </w:t>
      </w:r>
    </w:p>
    <w:tbl>
      <w:tblPr>
        <w:tblStyle w:val="TableGrid"/>
        <w:tblW w:w="11286" w:type="dxa"/>
        <w:tblInd w:w="1669" w:type="dxa"/>
        <w:tblLayout w:type="fixed"/>
        <w:tblLook w:val="04A0" w:firstRow="1" w:lastRow="0" w:firstColumn="1" w:lastColumn="0" w:noHBand="0" w:noVBand="1"/>
      </w:tblPr>
      <w:tblGrid>
        <w:gridCol w:w="2963"/>
        <w:gridCol w:w="2563"/>
        <w:gridCol w:w="5760"/>
      </w:tblGrid>
      <w:tr w:rsidR="00953244" w:rsidRPr="00B236D1" w14:paraId="2C402251" w14:textId="77777777" w:rsidTr="00A40967">
        <w:tc>
          <w:tcPr>
            <w:tcW w:w="11286" w:type="dxa"/>
            <w:gridSpan w:val="3"/>
          </w:tcPr>
          <w:p w14:paraId="44EBFC70" w14:textId="5C1E3B6F" w:rsidR="00953244" w:rsidRPr="00980782" w:rsidRDefault="00953244" w:rsidP="00535E02">
            <w:pPr>
              <w:rPr>
                <w:rFonts w:ascii="Arial" w:hAnsi="Arial" w:cs="Arial"/>
                <w:sz w:val="20"/>
                <w:szCs w:val="20"/>
              </w:rPr>
            </w:pPr>
            <w:r w:rsidRPr="00B236D1">
              <w:rPr>
                <w:rFonts w:ascii="Arial" w:hAnsi="Arial" w:cs="Arial"/>
                <w:b/>
                <w:sz w:val="20"/>
                <w:szCs w:val="20"/>
              </w:rPr>
              <w:t>Program Title:</w:t>
            </w:r>
            <w:r>
              <w:rPr>
                <w:rFonts w:ascii="Arial" w:hAnsi="Arial" w:cs="Arial"/>
                <w:b/>
                <w:sz w:val="20"/>
                <w:szCs w:val="20"/>
              </w:rPr>
              <w:t xml:space="preserve">  </w:t>
            </w:r>
            <w:r w:rsidR="00783758" w:rsidRPr="00783758">
              <w:rPr>
                <w:rFonts w:ascii="Arial" w:hAnsi="Arial" w:cs="Arial"/>
                <w:b/>
                <w:sz w:val="20"/>
                <w:szCs w:val="20"/>
              </w:rPr>
              <w:t>CAR-T in North Carolina: Updates for 2021</w:t>
            </w:r>
          </w:p>
        </w:tc>
      </w:tr>
      <w:tr w:rsidR="00953244" w:rsidRPr="00B236D1" w14:paraId="6B758B2F" w14:textId="77777777" w:rsidTr="00A40967">
        <w:tc>
          <w:tcPr>
            <w:tcW w:w="5526" w:type="dxa"/>
            <w:gridSpan w:val="2"/>
          </w:tcPr>
          <w:p w14:paraId="337137CC" w14:textId="78637560" w:rsidR="00953244" w:rsidRPr="00B236D1" w:rsidRDefault="00953244" w:rsidP="00A40967">
            <w:pPr>
              <w:rPr>
                <w:rFonts w:ascii="Arial" w:hAnsi="Arial" w:cs="Arial"/>
                <w:sz w:val="20"/>
                <w:szCs w:val="20"/>
              </w:rPr>
            </w:pPr>
            <w:r>
              <w:rPr>
                <w:rFonts w:ascii="Arial" w:hAnsi="Arial" w:cs="Arial"/>
                <w:b/>
                <w:sz w:val="20"/>
                <w:szCs w:val="20"/>
              </w:rPr>
              <w:t>Date</w:t>
            </w:r>
            <w:r w:rsidRPr="00B236D1">
              <w:rPr>
                <w:rFonts w:ascii="Arial" w:hAnsi="Arial" w:cs="Arial"/>
                <w:sz w:val="20"/>
                <w:szCs w:val="20"/>
              </w:rPr>
              <w:t>:</w:t>
            </w:r>
            <w:r>
              <w:rPr>
                <w:rFonts w:ascii="Arial" w:hAnsi="Arial" w:cs="Arial"/>
                <w:sz w:val="20"/>
                <w:szCs w:val="20"/>
              </w:rPr>
              <w:t xml:space="preserve"> </w:t>
            </w:r>
            <w:r w:rsidR="00502B14" w:rsidRPr="00502B14">
              <w:rPr>
                <w:rFonts w:ascii="Arial" w:hAnsi="Arial" w:cs="Arial"/>
                <w:sz w:val="20"/>
                <w:szCs w:val="20"/>
              </w:rPr>
              <w:t>5/26/2021</w:t>
            </w:r>
          </w:p>
        </w:tc>
        <w:tc>
          <w:tcPr>
            <w:tcW w:w="5760" w:type="dxa"/>
          </w:tcPr>
          <w:p w14:paraId="197653B2" w14:textId="77777777" w:rsidR="00953244" w:rsidRPr="00B236D1" w:rsidRDefault="00953244" w:rsidP="00A40967">
            <w:pPr>
              <w:rPr>
                <w:rFonts w:ascii="Arial" w:hAnsi="Arial" w:cs="Arial"/>
                <w:sz w:val="20"/>
                <w:szCs w:val="20"/>
              </w:rPr>
            </w:pPr>
            <w:r w:rsidRPr="00443895">
              <w:rPr>
                <w:rFonts w:ascii="Arial" w:hAnsi="Arial" w:cs="Arial"/>
                <w:b/>
                <w:sz w:val="20"/>
                <w:szCs w:val="20"/>
                <w:highlight w:val="yellow"/>
              </w:rPr>
              <w:t>Location of Webinar</w:t>
            </w:r>
            <w:r>
              <w:rPr>
                <w:rFonts w:ascii="Arial" w:hAnsi="Arial" w:cs="Arial"/>
                <w:b/>
                <w:sz w:val="20"/>
                <w:szCs w:val="20"/>
              </w:rPr>
              <w:t>:</w:t>
            </w:r>
          </w:p>
        </w:tc>
      </w:tr>
      <w:tr w:rsidR="00953244" w:rsidRPr="00B236D1" w14:paraId="61148D03" w14:textId="77777777" w:rsidTr="00A40967">
        <w:tc>
          <w:tcPr>
            <w:tcW w:w="2963" w:type="dxa"/>
          </w:tcPr>
          <w:p w14:paraId="17697AC5" w14:textId="77777777" w:rsidR="00953244" w:rsidRPr="00B236D1" w:rsidRDefault="00953244" w:rsidP="00A40967">
            <w:pPr>
              <w:rPr>
                <w:rFonts w:ascii="Arial" w:hAnsi="Arial" w:cs="Arial"/>
                <w:b/>
                <w:sz w:val="20"/>
                <w:szCs w:val="20"/>
              </w:rPr>
            </w:pPr>
            <w:r w:rsidRPr="00B236D1">
              <w:rPr>
                <w:rFonts w:ascii="Arial" w:hAnsi="Arial" w:cs="Arial"/>
                <w:b/>
                <w:sz w:val="20"/>
                <w:szCs w:val="20"/>
              </w:rPr>
              <w:t>Time Started:</w:t>
            </w:r>
            <w:r>
              <w:rPr>
                <w:rFonts w:ascii="Arial" w:hAnsi="Arial" w:cs="Arial"/>
                <w:b/>
                <w:sz w:val="20"/>
                <w:szCs w:val="20"/>
              </w:rPr>
              <w:t xml:space="preserve">  </w:t>
            </w:r>
            <w:r w:rsidRPr="00F9604A">
              <w:rPr>
                <w:rFonts w:ascii="Arial" w:hAnsi="Arial" w:cs="Arial"/>
                <w:sz w:val="20"/>
                <w:szCs w:val="20"/>
              </w:rPr>
              <w:t>12:00</w:t>
            </w:r>
            <w:r>
              <w:rPr>
                <w:rFonts w:ascii="Arial" w:hAnsi="Arial" w:cs="Arial"/>
                <w:sz w:val="20"/>
                <w:szCs w:val="20"/>
              </w:rPr>
              <w:t xml:space="preserve"> pm</w:t>
            </w:r>
          </w:p>
        </w:tc>
        <w:tc>
          <w:tcPr>
            <w:tcW w:w="2563" w:type="dxa"/>
          </w:tcPr>
          <w:p w14:paraId="4497923C" w14:textId="77777777" w:rsidR="00953244" w:rsidRPr="00B236D1" w:rsidRDefault="00953244" w:rsidP="00A40967">
            <w:pPr>
              <w:rPr>
                <w:rFonts w:ascii="Arial" w:hAnsi="Arial" w:cs="Arial"/>
                <w:b/>
                <w:sz w:val="20"/>
                <w:szCs w:val="20"/>
              </w:rPr>
            </w:pPr>
            <w:r w:rsidRPr="00B236D1">
              <w:rPr>
                <w:rFonts w:ascii="Arial" w:hAnsi="Arial" w:cs="Arial"/>
                <w:b/>
                <w:sz w:val="20"/>
                <w:szCs w:val="20"/>
              </w:rPr>
              <w:t>Time Ended:</w:t>
            </w:r>
            <w:r w:rsidRPr="00F9604A">
              <w:rPr>
                <w:rFonts w:ascii="Arial" w:hAnsi="Arial" w:cs="Arial"/>
                <w:sz w:val="20"/>
                <w:szCs w:val="20"/>
              </w:rPr>
              <w:t xml:space="preserve">  1:00pm</w:t>
            </w:r>
          </w:p>
        </w:tc>
        <w:tc>
          <w:tcPr>
            <w:tcW w:w="5760" w:type="dxa"/>
          </w:tcPr>
          <w:p w14:paraId="05D1EA42" w14:textId="77777777" w:rsidR="00953244" w:rsidRPr="00B236D1" w:rsidRDefault="00953244" w:rsidP="00A40967">
            <w:pPr>
              <w:rPr>
                <w:rFonts w:ascii="Arial" w:hAnsi="Arial" w:cs="Arial"/>
                <w:sz w:val="20"/>
                <w:szCs w:val="20"/>
              </w:rPr>
            </w:pPr>
            <w:r>
              <w:rPr>
                <w:rFonts w:ascii="Arial" w:hAnsi="Arial" w:cs="Arial"/>
                <w:sz w:val="20"/>
                <w:szCs w:val="20"/>
              </w:rPr>
              <w:t>L</w:t>
            </w:r>
            <w:r w:rsidRPr="00B236D1">
              <w:rPr>
                <w:rFonts w:ascii="Arial" w:hAnsi="Arial" w:cs="Arial"/>
                <w:b/>
                <w:sz w:val="20"/>
                <w:szCs w:val="20"/>
              </w:rPr>
              <w:t>ength of Program</w:t>
            </w:r>
            <w:r>
              <w:rPr>
                <w:rFonts w:ascii="Arial" w:hAnsi="Arial" w:cs="Arial"/>
                <w:sz w:val="20"/>
                <w:szCs w:val="20"/>
              </w:rPr>
              <w:t>:  60 minutes</w:t>
            </w:r>
          </w:p>
        </w:tc>
      </w:tr>
      <w:tr w:rsidR="00953244" w:rsidRPr="00B236D1" w14:paraId="1A96D949" w14:textId="77777777" w:rsidTr="00A40967">
        <w:tc>
          <w:tcPr>
            <w:tcW w:w="5526" w:type="dxa"/>
            <w:gridSpan w:val="2"/>
          </w:tcPr>
          <w:p w14:paraId="6C729E47" w14:textId="77777777" w:rsidR="00953244" w:rsidRPr="00863337" w:rsidRDefault="00953244" w:rsidP="00A40967">
            <w:pPr>
              <w:rPr>
                <w:rFonts w:ascii="Arial" w:hAnsi="Arial" w:cs="Arial"/>
                <w:sz w:val="20"/>
                <w:szCs w:val="20"/>
              </w:rPr>
            </w:pPr>
            <w:r w:rsidRPr="00443895">
              <w:rPr>
                <w:rFonts w:ascii="Arial" w:hAnsi="Arial" w:cs="Arial"/>
                <w:b/>
                <w:sz w:val="20"/>
                <w:szCs w:val="20"/>
                <w:highlight w:val="yellow"/>
              </w:rPr>
              <w:t>On-site Facilitator</w:t>
            </w:r>
            <w:r>
              <w:rPr>
                <w:rFonts w:ascii="Arial" w:hAnsi="Arial" w:cs="Arial"/>
                <w:b/>
                <w:sz w:val="20"/>
                <w:szCs w:val="20"/>
              </w:rPr>
              <w:t>:</w:t>
            </w:r>
          </w:p>
        </w:tc>
        <w:tc>
          <w:tcPr>
            <w:tcW w:w="5760" w:type="dxa"/>
          </w:tcPr>
          <w:p w14:paraId="042F031B" w14:textId="120EA6F9" w:rsidR="00953244" w:rsidRPr="00B236D1" w:rsidRDefault="006900A9" w:rsidP="00A40967">
            <w:pPr>
              <w:rPr>
                <w:rFonts w:ascii="Arial" w:hAnsi="Arial" w:cs="Arial"/>
                <w:sz w:val="20"/>
                <w:szCs w:val="20"/>
              </w:rPr>
            </w:pPr>
            <w:r w:rsidRPr="00980782">
              <w:rPr>
                <w:rFonts w:ascii="Arial" w:hAnsi="Arial" w:cs="Arial"/>
                <w:b/>
                <w:sz w:val="20"/>
                <w:szCs w:val="20"/>
              </w:rPr>
              <w:t>Activity Director</w:t>
            </w:r>
            <w:r>
              <w:rPr>
                <w:rFonts w:ascii="Arial" w:hAnsi="Arial" w:cs="Arial"/>
                <w:b/>
                <w:sz w:val="20"/>
                <w:szCs w:val="20"/>
              </w:rPr>
              <w:t>s</w:t>
            </w:r>
            <w:r>
              <w:rPr>
                <w:rFonts w:ascii="Arial" w:hAnsi="Arial" w:cs="Arial"/>
                <w:sz w:val="20"/>
                <w:szCs w:val="20"/>
              </w:rPr>
              <w:t>: William A. Wood</w:t>
            </w:r>
            <w:r w:rsidR="005B3A64">
              <w:rPr>
                <w:rFonts w:ascii="Arial" w:hAnsi="Arial" w:cs="Arial"/>
                <w:sz w:val="20"/>
                <w:szCs w:val="20"/>
              </w:rPr>
              <w:t xml:space="preserve">, </w:t>
            </w:r>
            <w:r w:rsidR="005B3A64" w:rsidRPr="005B3A64">
              <w:rPr>
                <w:rFonts w:ascii="Arial" w:hAnsi="Arial" w:cs="Arial"/>
                <w:sz w:val="16"/>
                <w:szCs w:val="16"/>
              </w:rPr>
              <w:t>MD, MPH</w:t>
            </w:r>
          </w:p>
        </w:tc>
      </w:tr>
      <w:tr w:rsidR="006900A9" w:rsidRPr="00B236D1" w14:paraId="409FFB23" w14:textId="77777777" w:rsidTr="003D3000">
        <w:trPr>
          <w:trHeight w:val="179"/>
        </w:trPr>
        <w:tc>
          <w:tcPr>
            <w:tcW w:w="5526" w:type="dxa"/>
            <w:gridSpan w:val="2"/>
          </w:tcPr>
          <w:p w14:paraId="281A7B05" w14:textId="68F7E9D5" w:rsidR="006900A9" w:rsidRPr="00B236D1" w:rsidRDefault="006900A9" w:rsidP="006900A9">
            <w:pPr>
              <w:rPr>
                <w:rFonts w:ascii="Arial" w:hAnsi="Arial" w:cs="Arial"/>
                <w:sz w:val="20"/>
                <w:szCs w:val="20"/>
              </w:rPr>
            </w:pPr>
            <w:r>
              <w:rPr>
                <w:rFonts w:ascii="Arial" w:hAnsi="Arial" w:cs="Arial"/>
                <w:b/>
                <w:sz w:val="20"/>
                <w:szCs w:val="20"/>
              </w:rPr>
              <w:t>Continuing Education Specialist</w:t>
            </w:r>
            <w:r w:rsidRPr="00F9604A">
              <w:rPr>
                <w:rFonts w:ascii="Arial" w:hAnsi="Arial" w:cs="Arial"/>
                <w:b/>
                <w:sz w:val="20"/>
                <w:szCs w:val="20"/>
              </w:rPr>
              <w:t>:</w:t>
            </w:r>
            <w:r>
              <w:rPr>
                <w:rFonts w:ascii="Arial" w:hAnsi="Arial" w:cs="Arial"/>
                <w:sz w:val="20"/>
                <w:szCs w:val="20"/>
              </w:rPr>
              <w:t xml:space="preserve">  Jon Powell, </w:t>
            </w:r>
            <w:r w:rsidRPr="001A201A">
              <w:rPr>
                <w:rFonts w:ascii="Arial" w:hAnsi="Arial" w:cs="Arial"/>
                <w:sz w:val="16"/>
                <w:szCs w:val="16"/>
              </w:rPr>
              <w:t>PhD</w:t>
            </w:r>
          </w:p>
        </w:tc>
        <w:tc>
          <w:tcPr>
            <w:tcW w:w="5760" w:type="dxa"/>
          </w:tcPr>
          <w:p w14:paraId="1AEE3CD2" w14:textId="0FA2B51F" w:rsidR="006900A9" w:rsidRPr="00F87911" w:rsidRDefault="006900A9" w:rsidP="006900A9">
            <w:r w:rsidRPr="00F9604A">
              <w:rPr>
                <w:rFonts w:ascii="Arial" w:hAnsi="Arial" w:cs="Arial"/>
                <w:b/>
                <w:sz w:val="20"/>
                <w:szCs w:val="20"/>
              </w:rPr>
              <w:t>Nurse Planner</w:t>
            </w:r>
            <w:r>
              <w:rPr>
                <w:rFonts w:ascii="Arial" w:hAnsi="Arial" w:cs="Arial"/>
                <w:sz w:val="20"/>
                <w:szCs w:val="20"/>
              </w:rPr>
              <w:t xml:space="preserve">:  </w:t>
            </w:r>
            <w:r w:rsidR="00F87911">
              <w:rPr>
                <w:rFonts w:ascii="Arial" w:hAnsi="Arial" w:cs="Arial"/>
                <w:sz w:val="20"/>
                <w:szCs w:val="20"/>
              </w:rPr>
              <w:t>L</w:t>
            </w:r>
            <w:r w:rsidR="00F87911" w:rsidRPr="00F87911">
              <w:rPr>
                <w:rFonts w:ascii="Arial" w:hAnsi="Arial" w:cs="Arial"/>
                <w:color w:val="000000" w:themeColor="text1"/>
                <w:sz w:val="20"/>
                <w:szCs w:val="20"/>
              </w:rPr>
              <w:t xml:space="preserve">isa S. Guy, </w:t>
            </w:r>
            <w:r w:rsidR="00F87911" w:rsidRPr="00F87911">
              <w:rPr>
                <w:rFonts w:ascii="Roboto" w:hAnsi="Roboto"/>
                <w:color w:val="000000" w:themeColor="text1"/>
                <w:sz w:val="18"/>
                <w:szCs w:val="18"/>
                <w:shd w:val="clear" w:color="auto" w:fill="FFFFFF"/>
              </w:rPr>
              <w:t>RN, BSN, CCRN</w:t>
            </w:r>
          </w:p>
        </w:tc>
      </w:tr>
    </w:tbl>
    <w:p w14:paraId="5472460E" w14:textId="77777777" w:rsidR="00953244" w:rsidRPr="00D60E1B" w:rsidRDefault="00953244" w:rsidP="00953244">
      <w:pPr>
        <w:pStyle w:val="NoSpacing"/>
        <w:jc w:val="center"/>
        <w:rPr>
          <w:b/>
          <w:sz w:val="18"/>
          <w:szCs w:val="18"/>
          <w:u w:val="single"/>
        </w:rPr>
      </w:pPr>
      <w:r w:rsidRPr="008D51AE">
        <w:rPr>
          <w:b/>
          <w:noProof/>
          <w:sz w:val="18"/>
          <w:szCs w:val="18"/>
          <w:u w:val="single"/>
        </w:rPr>
        <mc:AlternateContent>
          <mc:Choice Requires="wps">
            <w:drawing>
              <wp:anchor distT="45720" distB="45720" distL="114300" distR="114300" simplePos="0" relativeHeight="251659776" behindDoc="1" locked="0" layoutInCell="1" allowOverlap="0" wp14:anchorId="48F93CC1" wp14:editId="1C9C9900">
                <wp:simplePos x="0" y="0"/>
                <wp:positionH relativeFrom="margin">
                  <wp:posOffset>1283970</wp:posOffset>
                </wp:positionH>
                <wp:positionV relativeFrom="paragraph">
                  <wp:posOffset>71120</wp:posOffset>
                </wp:positionV>
                <wp:extent cx="6715125" cy="788670"/>
                <wp:effectExtent l="0" t="0" r="28575" b="11430"/>
                <wp:wrapThrough wrapText="bothSides">
                  <wp:wrapPolygon edited="0">
                    <wp:start x="0" y="0"/>
                    <wp:lineTo x="0" y="21391"/>
                    <wp:lineTo x="21631" y="21391"/>
                    <wp:lineTo x="21631"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788670"/>
                        </a:xfrm>
                        <a:prstGeom prst="rect">
                          <a:avLst/>
                        </a:prstGeom>
                        <a:solidFill>
                          <a:srgbClr val="FFFFFF"/>
                        </a:solidFill>
                        <a:ln w="9525">
                          <a:solidFill>
                            <a:srgbClr val="000000"/>
                          </a:solidFill>
                          <a:miter lim="800000"/>
                          <a:headEnd/>
                          <a:tailEnd/>
                        </a:ln>
                      </wps:spPr>
                      <wps:txbx>
                        <w:txbxContent>
                          <w:p w14:paraId="125FA9BD" w14:textId="77777777" w:rsidR="00953244" w:rsidRPr="00DB4D87" w:rsidRDefault="00953244" w:rsidP="00953244">
                            <w:pPr>
                              <w:pStyle w:val="NoSpacing"/>
                              <w:jc w:val="center"/>
                              <w:rPr>
                                <w:b/>
                                <w:color w:val="943634" w:themeColor="accent2" w:themeShade="BF"/>
                                <w:sz w:val="18"/>
                                <w:szCs w:val="18"/>
                                <w:u w:val="single"/>
                              </w:rPr>
                            </w:pPr>
                            <w:r>
                              <w:rPr>
                                <w:b/>
                                <w:color w:val="943634" w:themeColor="accent2" w:themeShade="BF"/>
                                <w:sz w:val="18"/>
                                <w:szCs w:val="18"/>
                                <w:u w:val="single"/>
                              </w:rPr>
                              <w:t>AACME</w:t>
                            </w:r>
                            <w:r w:rsidRPr="00DB4D87">
                              <w:rPr>
                                <w:b/>
                                <w:color w:val="943634" w:themeColor="accent2" w:themeShade="BF"/>
                                <w:sz w:val="18"/>
                                <w:szCs w:val="18"/>
                                <w:u w:val="single"/>
                              </w:rPr>
                              <w:t xml:space="preserve"> Disclosure Information</w:t>
                            </w:r>
                            <w:r w:rsidRPr="00DB4D87">
                              <w:rPr>
                                <w:b/>
                                <w:color w:val="943634" w:themeColor="accent2" w:themeShade="BF"/>
                                <w:sz w:val="18"/>
                                <w:szCs w:val="18"/>
                              </w:rPr>
                              <w:t>:</w:t>
                            </w:r>
                          </w:p>
                          <w:p w14:paraId="7AFF6EBB" w14:textId="3AEAAC53" w:rsidR="00953244" w:rsidRPr="008D51AE" w:rsidRDefault="006900A9" w:rsidP="00953244">
                            <w:pPr>
                              <w:pStyle w:val="NoSpacing"/>
                              <w:rPr>
                                <w:sz w:val="18"/>
                                <w:szCs w:val="16"/>
                              </w:rPr>
                            </w:pPr>
                            <w:r w:rsidRPr="008D51AE">
                              <w:rPr>
                                <w:b/>
                                <w:sz w:val="18"/>
                                <w:szCs w:val="16"/>
                                <w:u w:val="single"/>
                              </w:rPr>
                              <w:t>Activity Director</w:t>
                            </w:r>
                            <w:r>
                              <w:rPr>
                                <w:b/>
                                <w:sz w:val="18"/>
                                <w:szCs w:val="16"/>
                                <w:u w:val="single"/>
                              </w:rPr>
                              <w:t>s</w:t>
                            </w:r>
                            <w:r w:rsidRPr="008D51AE">
                              <w:rPr>
                                <w:sz w:val="18"/>
                                <w:szCs w:val="16"/>
                              </w:rPr>
                              <w:t xml:space="preserve">: </w:t>
                            </w:r>
                            <w:r w:rsidRPr="001A201A">
                              <w:rPr>
                                <w:sz w:val="18"/>
                                <w:szCs w:val="16"/>
                              </w:rPr>
                              <w:t>William A</w:t>
                            </w:r>
                            <w:r w:rsidR="00F363E1">
                              <w:rPr>
                                <w:sz w:val="18"/>
                                <w:szCs w:val="16"/>
                              </w:rPr>
                              <w:t>.</w:t>
                            </w:r>
                            <w:r w:rsidRPr="001A201A">
                              <w:rPr>
                                <w:sz w:val="18"/>
                                <w:szCs w:val="16"/>
                              </w:rPr>
                              <w:t xml:space="preserve"> Wood, </w:t>
                            </w:r>
                            <w:r w:rsidRPr="00714221">
                              <w:rPr>
                                <w:sz w:val="15"/>
                                <w:szCs w:val="13"/>
                              </w:rPr>
                              <w:t>MD, MPH</w:t>
                            </w:r>
                            <w:r w:rsidRPr="001A201A">
                              <w:rPr>
                                <w:sz w:val="18"/>
                                <w:szCs w:val="16"/>
                              </w:rPr>
                              <w:t>, and CPD staff have no relevant financial relationships with commercial interests as defined by the ACCME</w:t>
                            </w:r>
                            <w:r w:rsidR="00F27D29" w:rsidRPr="00F27D29">
                              <w:rPr>
                                <w:sz w:val="18"/>
                                <w:szCs w:val="16"/>
                              </w:rPr>
                              <w:t>.</w:t>
                            </w:r>
                          </w:p>
                          <w:p w14:paraId="3447E92E" w14:textId="2D42CB15" w:rsidR="00953244" w:rsidRPr="008D51AE" w:rsidRDefault="00953244" w:rsidP="00953244">
                            <w:pPr>
                              <w:pStyle w:val="NoSpacing"/>
                              <w:rPr>
                                <w:sz w:val="18"/>
                                <w:szCs w:val="16"/>
                              </w:rPr>
                            </w:pPr>
                            <w:r w:rsidRPr="008D51AE">
                              <w:rPr>
                                <w:b/>
                                <w:sz w:val="18"/>
                                <w:szCs w:val="16"/>
                                <w:u w:val="single"/>
                              </w:rPr>
                              <w:t>Speaker(s)</w:t>
                            </w:r>
                            <w:r w:rsidRPr="008D51AE">
                              <w:rPr>
                                <w:sz w:val="18"/>
                                <w:szCs w:val="16"/>
                              </w:rPr>
                              <w:t xml:space="preserve">: </w:t>
                            </w:r>
                            <w:r w:rsidR="009F3549" w:rsidRPr="00201B7D">
                              <w:rPr>
                                <w:bCs/>
                                <w:sz w:val="18"/>
                                <w:szCs w:val="16"/>
                              </w:rPr>
                              <w:t>Natalie Grover, MD</w:t>
                            </w:r>
                            <w:r w:rsidR="009F3549" w:rsidRPr="00201B7D">
                              <w:rPr>
                                <w:bCs/>
                                <w:sz w:val="18"/>
                                <w:szCs w:val="16"/>
                              </w:rPr>
                              <w:t xml:space="preserve">, and </w:t>
                            </w:r>
                            <w:r w:rsidR="00201B7D" w:rsidRPr="00201B7D">
                              <w:rPr>
                                <w:bCs/>
                                <w:sz w:val="18"/>
                                <w:szCs w:val="16"/>
                              </w:rPr>
                              <w:t>Faith Brianne Buchanan, PA-C</w:t>
                            </w:r>
                            <w:r w:rsidR="00201B7D" w:rsidRPr="00201B7D">
                              <w:rPr>
                                <w:bCs/>
                                <w:sz w:val="18"/>
                                <w:szCs w:val="16"/>
                              </w:rPr>
                              <w:t>, have</w:t>
                            </w:r>
                            <w:r w:rsidRPr="00311D3A">
                              <w:rPr>
                                <w:sz w:val="18"/>
                                <w:szCs w:val="16"/>
                              </w:rPr>
                              <w:t xml:space="preserve"> </w:t>
                            </w:r>
                            <w:r w:rsidR="00D805A7" w:rsidRPr="001A201A">
                              <w:rPr>
                                <w:sz w:val="18"/>
                                <w:szCs w:val="16"/>
                              </w:rPr>
                              <w:t>no relevant financial relationships with commercial interests as defined by the ACCME</w:t>
                            </w:r>
                            <w:r w:rsidR="00D805A7" w:rsidRPr="00F27D29">
                              <w:rPr>
                                <w:sz w:val="18"/>
                                <w:szCs w:val="16"/>
                              </w:rPr>
                              <w:t>.</w:t>
                            </w:r>
                          </w:p>
                          <w:p w14:paraId="45C95D42" w14:textId="77777777" w:rsidR="00953244" w:rsidRDefault="00953244" w:rsidP="00953244"/>
                          <w:p w14:paraId="590B74C2" w14:textId="77777777" w:rsidR="00953244" w:rsidRDefault="00953244" w:rsidP="009532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93CC1" id="_x0000_t202" coordsize="21600,21600" o:spt="202" path="m,l,21600r21600,l21600,xe">
                <v:stroke joinstyle="miter"/>
                <v:path gradientshapeok="t" o:connecttype="rect"/>
              </v:shapetype>
              <v:shape id="Text Box 2" o:spid="_x0000_s1026" type="#_x0000_t202" style="position:absolute;left:0;text-align:left;margin-left:101.1pt;margin-top:5.6pt;width:528.75pt;height:62.1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" o:allowoverlap="f">
                <v:textbox>
                  <w:txbxContent>
                    <w:p w14:paraId="125FA9BD" w14:textId="77777777" w:rsidR="00953244" w:rsidRPr="00DB4D87" w:rsidRDefault="00953244" w:rsidP="00953244">
                      <w:pPr>
                        <w:pStyle w:val="NoSpacing"/>
                        <w:jc w:val="center"/>
                        <w:rPr>
                          <w:b/>
                          <w:color w:val="943634" w:themeColor="accent2" w:themeShade="BF"/>
                          <w:sz w:val="18"/>
                          <w:szCs w:val="18"/>
                          <w:u w:val="single"/>
                        </w:rPr>
                      </w:pPr>
                      <w:r>
                        <w:rPr>
                          <w:b/>
                          <w:color w:val="943634" w:themeColor="accent2" w:themeShade="BF"/>
                          <w:sz w:val="18"/>
                          <w:szCs w:val="18"/>
                          <w:u w:val="single"/>
                        </w:rPr>
                        <w:t>AACME</w:t>
                      </w:r>
                      <w:r w:rsidRPr="00DB4D87">
                        <w:rPr>
                          <w:b/>
                          <w:color w:val="943634" w:themeColor="accent2" w:themeShade="BF"/>
                          <w:sz w:val="18"/>
                          <w:szCs w:val="18"/>
                          <w:u w:val="single"/>
                        </w:rPr>
                        <w:t xml:space="preserve"> Disclosure Information</w:t>
                      </w:r>
                      <w:r w:rsidRPr="00DB4D87">
                        <w:rPr>
                          <w:b/>
                          <w:color w:val="943634" w:themeColor="accent2" w:themeShade="BF"/>
                          <w:sz w:val="18"/>
                          <w:szCs w:val="18"/>
                        </w:rPr>
                        <w:t>:</w:t>
                      </w:r>
                    </w:p>
                    <w:p w14:paraId="7AFF6EBB" w14:textId="3AEAAC53" w:rsidR="00953244" w:rsidRPr="008D51AE" w:rsidRDefault="006900A9" w:rsidP="00953244">
                      <w:pPr>
                        <w:pStyle w:val="NoSpacing"/>
                        <w:rPr>
                          <w:sz w:val="18"/>
                          <w:szCs w:val="16"/>
                        </w:rPr>
                      </w:pPr>
                      <w:r w:rsidRPr="008D51AE">
                        <w:rPr>
                          <w:b/>
                          <w:sz w:val="18"/>
                          <w:szCs w:val="16"/>
                          <w:u w:val="single"/>
                        </w:rPr>
                        <w:t>Activity Director</w:t>
                      </w:r>
                      <w:r>
                        <w:rPr>
                          <w:b/>
                          <w:sz w:val="18"/>
                          <w:szCs w:val="16"/>
                          <w:u w:val="single"/>
                        </w:rPr>
                        <w:t>s</w:t>
                      </w:r>
                      <w:r w:rsidRPr="008D51AE">
                        <w:rPr>
                          <w:sz w:val="18"/>
                          <w:szCs w:val="16"/>
                        </w:rPr>
                        <w:t xml:space="preserve">: </w:t>
                      </w:r>
                      <w:r w:rsidRPr="001A201A">
                        <w:rPr>
                          <w:sz w:val="18"/>
                          <w:szCs w:val="16"/>
                        </w:rPr>
                        <w:t>William A</w:t>
                      </w:r>
                      <w:r w:rsidR="00F363E1">
                        <w:rPr>
                          <w:sz w:val="18"/>
                          <w:szCs w:val="16"/>
                        </w:rPr>
                        <w:t>.</w:t>
                      </w:r>
                      <w:r w:rsidRPr="001A201A">
                        <w:rPr>
                          <w:sz w:val="18"/>
                          <w:szCs w:val="16"/>
                        </w:rPr>
                        <w:t xml:space="preserve"> Wood, </w:t>
                      </w:r>
                      <w:r w:rsidRPr="00714221">
                        <w:rPr>
                          <w:sz w:val="15"/>
                          <w:szCs w:val="13"/>
                        </w:rPr>
                        <w:t>MD, MPH</w:t>
                      </w:r>
                      <w:r w:rsidRPr="001A201A">
                        <w:rPr>
                          <w:sz w:val="18"/>
                          <w:szCs w:val="16"/>
                        </w:rPr>
                        <w:t>, and CPD staff have no relevant financial relationships with commercial interests as defined by the ACCME</w:t>
                      </w:r>
                      <w:r w:rsidR="00F27D29" w:rsidRPr="00F27D29">
                        <w:rPr>
                          <w:sz w:val="18"/>
                          <w:szCs w:val="16"/>
                        </w:rPr>
                        <w:t>.</w:t>
                      </w:r>
                    </w:p>
                    <w:p w14:paraId="3447E92E" w14:textId="2D42CB15" w:rsidR="00953244" w:rsidRPr="008D51AE" w:rsidRDefault="00953244" w:rsidP="00953244">
                      <w:pPr>
                        <w:pStyle w:val="NoSpacing"/>
                        <w:rPr>
                          <w:sz w:val="18"/>
                          <w:szCs w:val="16"/>
                        </w:rPr>
                      </w:pPr>
                      <w:r w:rsidRPr="008D51AE">
                        <w:rPr>
                          <w:b/>
                          <w:sz w:val="18"/>
                          <w:szCs w:val="16"/>
                          <w:u w:val="single"/>
                        </w:rPr>
                        <w:t>Speaker(s)</w:t>
                      </w:r>
                      <w:r w:rsidRPr="008D51AE">
                        <w:rPr>
                          <w:sz w:val="18"/>
                          <w:szCs w:val="16"/>
                        </w:rPr>
                        <w:t xml:space="preserve">: </w:t>
                      </w:r>
                      <w:r w:rsidR="009F3549" w:rsidRPr="00201B7D">
                        <w:rPr>
                          <w:bCs/>
                          <w:sz w:val="18"/>
                          <w:szCs w:val="16"/>
                        </w:rPr>
                        <w:t>Natalie Grover, MD</w:t>
                      </w:r>
                      <w:r w:rsidR="009F3549" w:rsidRPr="00201B7D">
                        <w:rPr>
                          <w:bCs/>
                          <w:sz w:val="18"/>
                          <w:szCs w:val="16"/>
                        </w:rPr>
                        <w:t xml:space="preserve">, and </w:t>
                      </w:r>
                      <w:r w:rsidR="00201B7D" w:rsidRPr="00201B7D">
                        <w:rPr>
                          <w:bCs/>
                          <w:sz w:val="18"/>
                          <w:szCs w:val="16"/>
                        </w:rPr>
                        <w:t>Faith Brianne Buchanan, PA-C</w:t>
                      </w:r>
                      <w:r w:rsidR="00201B7D" w:rsidRPr="00201B7D">
                        <w:rPr>
                          <w:bCs/>
                          <w:sz w:val="18"/>
                          <w:szCs w:val="16"/>
                        </w:rPr>
                        <w:t>, have</w:t>
                      </w:r>
                      <w:r w:rsidRPr="00311D3A">
                        <w:rPr>
                          <w:sz w:val="18"/>
                          <w:szCs w:val="16"/>
                        </w:rPr>
                        <w:t xml:space="preserve"> </w:t>
                      </w:r>
                      <w:r w:rsidR="00D805A7" w:rsidRPr="001A201A">
                        <w:rPr>
                          <w:sz w:val="18"/>
                          <w:szCs w:val="16"/>
                        </w:rPr>
                        <w:t>no relevant financial relationships with commercial interests as defined by the ACCME</w:t>
                      </w:r>
                      <w:r w:rsidR="00D805A7" w:rsidRPr="00F27D29">
                        <w:rPr>
                          <w:sz w:val="18"/>
                          <w:szCs w:val="16"/>
                        </w:rPr>
                        <w:t>.</w:t>
                      </w:r>
                    </w:p>
                    <w:p w14:paraId="45C95D42" w14:textId="77777777" w:rsidR="00953244" w:rsidRDefault="00953244" w:rsidP="00953244"/>
                    <w:p w14:paraId="590B74C2" w14:textId="77777777" w:rsidR="00953244" w:rsidRDefault="00953244" w:rsidP="00953244"/>
                  </w:txbxContent>
                </v:textbox>
                <w10:wrap type="through" anchorx="margin"/>
              </v:shape>
            </w:pict>
          </mc:Fallback>
        </mc:AlternateContent>
      </w:r>
    </w:p>
    <w:p w14:paraId="3EF666D8" w14:textId="77777777" w:rsidR="00953244" w:rsidRDefault="00953244" w:rsidP="00953244">
      <w:pPr>
        <w:rPr>
          <w:rFonts w:ascii="Arial" w:hAnsi="Arial" w:cs="Arial"/>
          <w:sz w:val="20"/>
          <w:szCs w:val="20"/>
        </w:rPr>
      </w:pPr>
    </w:p>
    <w:tbl>
      <w:tblPr>
        <w:tblW w:w="14944" w:type="dxa"/>
        <w:tblInd w:w="-274" w:type="dxa"/>
        <w:tblLayout w:type="fixed"/>
        <w:tblLook w:val="04A0" w:firstRow="1" w:lastRow="0" w:firstColumn="1" w:lastColumn="0" w:noHBand="0" w:noVBand="1"/>
      </w:tblPr>
      <w:tblGrid>
        <w:gridCol w:w="3154"/>
        <w:gridCol w:w="540"/>
        <w:gridCol w:w="630"/>
        <w:gridCol w:w="720"/>
        <w:gridCol w:w="630"/>
        <w:gridCol w:w="540"/>
        <w:gridCol w:w="540"/>
        <w:gridCol w:w="540"/>
        <w:gridCol w:w="810"/>
        <w:gridCol w:w="5040"/>
        <w:gridCol w:w="900"/>
        <w:gridCol w:w="900"/>
      </w:tblGrid>
      <w:tr w:rsidR="00F52235" w:rsidRPr="00972F63" w14:paraId="7C466205" w14:textId="77777777" w:rsidTr="003D3000">
        <w:trPr>
          <w:trHeight w:val="615"/>
        </w:trPr>
        <w:tc>
          <w:tcPr>
            <w:tcW w:w="3154" w:type="dxa"/>
            <w:tcBorders>
              <w:top w:val="nil"/>
              <w:left w:val="nil"/>
              <w:bottom w:val="nil"/>
              <w:right w:val="nil"/>
            </w:tcBorders>
            <w:shd w:val="clear" w:color="auto" w:fill="auto"/>
            <w:noWrap/>
            <w:vAlign w:val="bottom"/>
            <w:hideMark/>
          </w:tcPr>
          <w:p w14:paraId="0DD44B8E" w14:textId="77777777" w:rsidR="00953244" w:rsidRPr="00972F63" w:rsidRDefault="00953244" w:rsidP="00A40967"/>
        </w:tc>
        <w:tc>
          <w:tcPr>
            <w:tcW w:w="495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24634D52" w14:textId="77777777" w:rsidR="00953244" w:rsidRPr="00972F63" w:rsidRDefault="00953244" w:rsidP="00A40967">
            <w:pPr>
              <w:jc w:val="center"/>
              <w:rPr>
                <w:rFonts w:ascii="Calibri" w:hAnsi="Calibri"/>
                <w:color w:val="000000"/>
              </w:rPr>
            </w:pPr>
            <w:r w:rsidRPr="00972F63">
              <w:rPr>
                <w:rFonts w:ascii="Calibri" w:hAnsi="Calibri"/>
                <w:color w:val="000000"/>
              </w:rPr>
              <w:t xml:space="preserve">Title:                                  </w:t>
            </w:r>
            <w:r>
              <w:rPr>
                <w:rFonts w:ascii="Calibri" w:hAnsi="Calibri"/>
                <w:color w:val="000000"/>
              </w:rPr>
              <w:t xml:space="preserve">        </w:t>
            </w:r>
            <w:r w:rsidRPr="00972F63">
              <w:rPr>
                <w:rFonts w:ascii="Calibri" w:hAnsi="Calibri"/>
                <w:color w:val="000000"/>
              </w:rPr>
              <w:t xml:space="preserve">          </w:t>
            </w:r>
            <w:r>
              <w:rPr>
                <w:rFonts w:ascii="Calibri" w:hAnsi="Calibri"/>
                <w:color w:val="000000"/>
              </w:rPr>
              <w:t xml:space="preserve">    </w:t>
            </w:r>
            <w:r w:rsidRPr="00972F63">
              <w:rPr>
                <w:rFonts w:ascii="Calibri" w:hAnsi="Calibri"/>
                <w:color w:val="000000"/>
              </w:rPr>
              <w:t xml:space="preserve">                   </w:t>
            </w:r>
            <w:r>
              <w:rPr>
                <w:rFonts w:ascii="Calibri" w:hAnsi="Calibri"/>
                <w:color w:val="000000"/>
              </w:rPr>
              <w:t xml:space="preserve">  </w:t>
            </w:r>
            <w:proofErr w:type="gramStart"/>
            <w:r>
              <w:rPr>
                <w:rFonts w:ascii="Calibri" w:hAnsi="Calibri"/>
                <w:color w:val="000000"/>
              </w:rPr>
              <w:t xml:space="preserve"> </w:t>
            </w:r>
            <w:r w:rsidRPr="00972F63">
              <w:rPr>
                <w:rFonts w:ascii="Calibri" w:hAnsi="Calibri"/>
                <w:color w:val="000000"/>
              </w:rPr>
              <w:t xml:space="preserve">  </w:t>
            </w:r>
            <w:r w:rsidRPr="00972F63">
              <w:rPr>
                <w:rFonts w:ascii="Calibri" w:hAnsi="Calibri"/>
                <w:color w:val="000000"/>
                <w:sz w:val="18"/>
                <w:szCs w:val="18"/>
              </w:rPr>
              <w:t>(</w:t>
            </w:r>
            <w:proofErr w:type="gramEnd"/>
            <w:r w:rsidRPr="00972F63">
              <w:rPr>
                <w:rFonts w:ascii="Calibri" w:hAnsi="Calibri"/>
                <w:color w:val="000000"/>
                <w:sz w:val="18"/>
                <w:szCs w:val="18"/>
              </w:rPr>
              <w:t>If "Other" write title)</w:t>
            </w:r>
          </w:p>
        </w:tc>
        <w:tc>
          <w:tcPr>
            <w:tcW w:w="5040" w:type="dxa"/>
            <w:tcBorders>
              <w:top w:val="nil"/>
              <w:left w:val="nil"/>
              <w:bottom w:val="nil"/>
              <w:right w:val="nil"/>
            </w:tcBorders>
            <w:shd w:val="clear" w:color="auto" w:fill="auto"/>
            <w:noWrap/>
            <w:vAlign w:val="bottom"/>
            <w:hideMark/>
          </w:tcPr>
          <w:p w14:paraId="109A0840" w14:textId="77777777" w:rsidR="00953244" w:rsidRPr="00972F63" w:rsidRDefault="00953244" w:rsidP="00A40967">
            <w:pPr>
              <w:jc w:val="center"/>
              <w:rPr>
                <w:rFonts w:ascii="Calibri" w:hAnsi="Calibri"/>
                <w:color w:val="000000"/>
              </w:rPr>
            </w:pPr>
            <w:r>
              <w:rPr>
                <w:rFonts w:ascii="Calibri" w:hAnsi="Calibri"/>
                <w:color w:val="000000"/>
              </w:rPr>
              <w:t xml:space="preserve">  </w:t>
            </w:r>
          </w:p>
        </w:tc>
        <w:tc>
          <w:tcPr>
            <w:tcW w:w="1800" w:type="dxa"/>
            <w:gridSpan w:val="2"/>
            <w:tcBorders>
              <w:top w:val="single" w:sz="4" w:space="0" w:color="auto"/>
              <w:left w:val="single" w:sz="4" w:space="0" w:color="auto"/>
              <w:bottom w:val="single" w:sz="4" w:space="0" w:color="auto"/>
              <w:right w:val="single" w:sz="4" w:space="0" w:color="auto"/>
            </w:tcBorders>
          </w:tcPr>
          <w:p w14:paraId="003B4157" w14:textId="77777777" w:rsidR="00953244" w:rsidRPr="00972F63" w:rsidRDefault="00953244" w:rsidP="00A40967">
            <w:pPr>
              <w:jc w:val="center"/>
              <w:rPr>
                <w:rFonts w:ascii="Calibri" w:hAnsi="Calibri"/>
                <w:color w:val="000000"/>
              </w:rPr>
            </w:pPr>
            <w:r w:rsidRPr="00972F63">
              <w:rPr>
                <w:rFonts w:ascii="Calibri" w:hAnsi="Calibri"/>
                <w:color w:val="000000"/>
              </w:rPr>
              <w:t>Type of Credit:</w:t>
            </w:r>
            <w:proofErr w:type="gramStart"/>
            <w:r>
              <w:rPr>
                <w:rFonts w:ascii="Calibri" w:hAnsi="Calibri"/>
                <w:color w:val="000000"/>
              </w:rPr>
              <w:t xml:space="preserve">  </w:t>
            </w:r>
            <w:r w:rsidRPr="00972F63">
              <w:rPr>
                <w:rFonts w:ascii="Calibri" w:hAnsi="Calibri"/>
                <w:color w:val="000000"/>
              </w:rPr>
              <w:t xml:space="preserve"> </w:t>
            </w:r>
            <w:r w:rsidRPr="00972F63">
              <w:rPr>
                <w:rFonts w:ascii="Calibri" w:hAnsi="Calibri"/>
                <w:color w:val="000000"/>
                <w:sz w:val="18"/>
                <w:szCs w:val="18"/>
              </w:rPr>
              <w:t>(</w:t>
            </w:r>
            <w:proofErr w:type="gramEnd"/>
            <w:r w:rsidRPr="00972F63">
              <w:rPr>
                <w:rFonts w:ascii="Calibri" w:hAnsi="Calibri"/>
                <w:color w:val="000000"/>
                <w:sz w:val="18"/>
                <w:szCs w:val="18"/>
              </w:rPr>
              <w:t>Choose One)</w:t>
            </w:r>
          </w:p>
        </w:tc>
      </w:tr>
      <w:tr w:rsidR="003D3000" w:rsidRPr="00972F63" w14:paraId="1F152887" w14:textId="77777777" w:rsidTr="003D3000">
        <w:trPr>
          <w:trHeight w:val="300"/>
        </w:trPr>
        <w:tc>
          <w:tcPr>
            <w:tcW w:w="3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B5B98" w14:textId="77777777" w:rsidR="00953244" w:rsidRPr="00972F63" w:rsidRDefault="00953244" w:rsidP="00A40967">
            <w:pPr>
              <w:jc w:val="center"/>
              <w:rPr>
                <w:rFonts w:ascii="Calibri" w:hAnsi="Calibri"/>
                <w:color w:val="000000"/>
              </w:rPr>
            </w:pPr>
            <w:r w:rsidRPr="00972F63">
              <w:rPr>
                <w:rFonts w:ascii="Calibri" w:hAnsi="Calibri"/>
                <w:color w:val="000000"/>
              </w:rPr>
              <w:t>Name</w:t>
            </w:r>
            <w:r>
              <w:rPr>
                <w:rFonts w:ascii="Calibri" w:hAnsi="Calibri"/>
                <w:color w:val="000000"/>
              </w:rPr>
              <w:t xml:space="preserve"> (Print)</w:t>
            </w:r>
          </w:p>
        </w:tc>
        <w:tc>
          <w:tcPr>
            <w:tcW w:w="540" w:type="dxa"/>
            <w:tcBorders>
              <w:top w:val="nil"/>
              <w:left w:val="nil"/>
              <w:bottom w:val="single" w:sz="4" w:space="0" w:color="auto"/>
              <w:right w:val="single" w:sz="4" w:space="0" w:color="auto"/>
            </w:tcBorders>
            <w:shd w:val="clear" w:color="auto" w:fill="auto"/>
            <w:noWrap/>
            <w:vAlign w:val="bottom"/>
            <w:hideMark/>
          </w:tcPr>
          <w:p w14:paraId="2165AF29" w14:textId="77777777" w:rsidR="00953244" w:rsidRPr="00972F63" w:rsidRDefault="00953244" w:rsidP="00A40967">
            <w:pPr>
              <w:jc w:val="center"/>
              <w:rPr>
                <w:rFonts w:ascii="Calibri" w:hAnsi="Calibri"/>
                <w:color w:val="000000"/>
              </w:rPr>
            </w:pPr>
            <w:r w:rsidRPr="00972F63">
              <w:rPr>
                <w:rFonts w:ascii="Calibri" w:hAnsi="Calibri"/>
                <w:color w:val="000000"/>
              </w:rPr>
              <w:t>RN</w:t>
            </w:r>
          </w:p>
        </w:tc>
        <w:tc>
          <w:tcPr>
            <w:tcW w:w="630" w:type="dxa"/>
            <w:tcBorders>
              <w:top w:val="nil"/>
              <w:left w:val="nil"/>
              <w:bottom w:val="single" w:sz="4" w:space="0" w:color="auto"/>
              <w:right w:val="single" w:sz="4" w:space="0" w:color="auto"/>
            </w:tcBorders>
            <w:shd w:val="clear" w:color="auto" w:fill="auto"/>
            <w:noWrap/>
            <w:vAlign w:val="bottom"/>
            <w:hideMark/>
          </w:tcPr>
          <w:p w14:paraId="54FD82AC" w14:textId="77777777" w:rsidR="00953244" w:rsidRPr="00972F63" w:rsidRDefault="00953244" w:rsidP="00A40967">
            <w:pPr>
              <w:jc w:val="center"/>
              <w:rPr>
                <w:rFonts w:ascii="Calibri" w:hAnsi="Calibri"/>
                <w:color w:val="000000"/>
              </w:rPr>
            </w:pPr>
            <w:r w:rsidRPr="00972F63">
              <w:rPr>
                <w:rFonts w:ascii="Calibri" w:hAnsi="Calibri"/>
                <w:color w:val="000000"/>
              </w:rPr>
              <w:t>LPN</w:t>
            </w:r>
          </w:p>
        </w:tc>
        <w:tc>
          <w:tcPr>
            <w:tcW w:w="720" w:type="dxa"/>
            <w:tcBorders>
              <w:top w:val="nil"/>
              <w:left w:val="nil"/>
              <w:bottom w:val="single" w:sz="4" w:space="0" w:color="auto"/>
              <w:right w:val="single" w:sz="4" w:space="0" w:color="auto"/>
            </w:tcBorders>
            <w:shd w:val="clear" w:color="auto" w:fill="auto"/>
            <w:noWrap/>
            <w:vAlign w:val="bottom"/>
            <w:hideMark/>
          </w:tcPr>
          <w:p w14:paraId="1C8AE4F7" w14:textId="751FD708" w:rsidR="00953244" w:rsidRPr="00972F63" w:rsidRDefault="00953244" w:rsidP="00A40967">
            <w:pPr>
              <w:jc w:val="center"/>
              <w:rPr>
                <w:rFonts w:ascii="Calibri" w:hAnsi="Calibri"/>
                <w:color w:val="000000"/>
              </w:rPr>
            </w:pPr>
            <w:r>
              <w:rPr>
                <w:rFonts w:ascii="Calibri" w:hAnsi="Calibri"/>
                <w:color w:val="000000"/>
              </w:rPr>
              <w:t>AP</w:t>
            </w:r>
            <w:r w:rsidR="003D3000">
              <w:rPr>
                <w:rFonts w:ascii="Calibri" w:hAnsi="Calibri"/>
                <w:color w:val="000000"/>
              </w:rPr>
              <w:t xml:space="preserve"> </w:t>
            </w:r>
            <w:r>
              <w:rPr>
                <w:rFonts w:ascii="Calibri" w:hAnsi="Calibri"/>
                <w:color w:val="000000"/>
              </w:rPr>
              <w:t>RN</w:t>
            </w:r>
          </w:p>
        </w:tc>
        <w:tc>
          <w:tcPr>
            <w:tcW w:w="630" w:type="dxa"/>
            <w:tcBorders>
              <w:top w:val="nil"/>
              <w:left w:val="nil"/>
              <w:bottom w:val="single" w:sz="4" w:space="0" w:color="auto"/>
              <w:right w:val="single" w:sz="4" w:space="0" w:color="auto"/>
            </w:tcBorders>
            <w:shd w:val="clear" w:color="auto" w:fill="auto"/>
            <w:noWrap/>
            <w:vAlign w:val="bottom"/>
            <w:hideMark/>
          </w:tcPr>
          <w:p w14:paraId="177EA176" w14:textId="77777777" w:rsidR="00953244" w:rsidRPr="00972F63" w:rsidRDefault="00953244" w:rsidP="00A40967">
            <w:pPr>
              <w:jc w:val="center"/>
              <w:rPr>
                <w:rFonts w:ascii="Calibri" w:hAnsi="Calibri"/>
                <w:color w:val="000000"/>
              </w:rPr>
            </w:pPr>
            <w:r w:rsidRPr="00972F63">
              <w:rPr>
                <w:rFonts w:ascii="Calibri" w:hAnsi="Calibri"/>
                <w:color w:val="000000"/>
              </w:rPr>
              <w:t>MD</w:t>
            </w:r>
          </w:p>
        </w:tc>
        <w:tc>
          <w:tcPr>
            <w:tcW w:w="540" w:type="dxa"/>
            <w:tcBorders>
              <w:top w:val="nil"/>
              <w:left w:val="nil"/>
              <w:bottom w:val="single" w:sz="4" w:space="0" w:color="auto"/>
              <w:right w:val="single" w:sz="4" w:space="0" w:color="auto"/>
            </w:tcBorders>
            <w:shd w:val="clear" w:color="auto" w:fill="auto"/>
            <w:noWrap/>
            <w:vAlign w:val="bottom"/>
            <w:hideMark/>
          </w:tcPr>
          <w:p w14:paraId="7004FB83" w14:textId="77777777" w:rsidR="00953244" w:rsidRPr="00972F63" w:rsidRDefault="00953244" w:rsidP="00A40967">
            <w:pPr>
              <w:jc w:val="center"/>
              <w:rPr>
                <w:rFonts w:ascii="Calibri" w:hAnsi="Calibri"/>
                <w:color w:val="000000"/>
              </w:rPr>
            </w:pPr>
            <w:r w:rsidRPr="00972F63">
              <w:rPr>
                <w:rFonts w:ascii="Calibri" w:hAnsi="Calibri"/>
                <w:color w:val="000000"/>
              </w:rPr>
              <w:t>DO</w:t>
            </w:r>
          </w:p>
        </w:tc>
        <w:tc>
          <w:tcPr>
            <w:tcW w:w="540" w:type="dxa"/>
            <w:tcBorders>
              <w:top w:val="nil"/>
              <w:left w:val="nil"/>
              <w:bottom w:val="single" w:sz="4" w:space="0" w:color="auto"/>
              <w:right w:val="single" w:sz="4" w:space="0" w:color="auto"/>
            </w:tcBorders>
            <w:shd w:val="clear" w:color="auto" w:fill="auto"/>
            <w:noWrap/>
            <w:vAlign w:val="bottom"/>
            <w:hideMark/>
          </w:tcPr>
          <w:p w14:paraId="0A31D405" w14:textId="77777777" w:rsidR="00953244" w:rsidRPr="00972F63" w:rsidRDefault="00953244" w:rsidP="00A40967">
            <w:pPr>
              <w:jc w:val="center"/>
              <w:rPr>
                <w:rFonts w:ascii="Calibri" w:hAnsi="Calibri"/>
                <w:color w:val="000000"/>
              </w:rPr>
            </w:pPr>
            <w:r w:rsidRPr="00972F63">
              <w:rPr>
                <w:rFonts w:ascii="Calibri" w:hAnsi="Calibri"/>
                <w:color w:val="000000"/>
              </w:rPr>
              <w:t>PA</w:t>
            </w:r>
          </w:p>
        </w:tc>
        <w:tc>
          <w:tcPr>
            <w:tcW w:w="540" w:type="dxa"/>
            <w:tcBorders>
              <w:top w:val="nil"/>
              <w:left w:val="nil"/>
              <w:bottom w:val="single" w:sz="4" w:space="0" w:color="auto"/>
              <w:right w:val="single" w:sz="4" w:space="0" w:color="auto"/>
            </w:tcBorders>
            <w:shd w:val="clear" w:color="auto" w:fill="auto"/>
            <w:noWrap/>
            <w:vAlign w:val="bottom"/>
            <w:hideMark/>
          </w:tcPr>
          <w:p w14:paraId="349F6802" w14:textId="77777777" w:rsidR="00953244" w:rsidRPr="00972F63" w:rsidRDefault="00953244" w:rsidP="00A40967">
            <w:pPr>
              <w:jc w:val="center"/>
              <w:rPr>
                <w:rFonts w:ascii="Calibri" w:hAnsi="Calibri"/>
                <w:color w:val="000000"/>
              </w:rPr>
            </w:pPr>
            <w:r w:rsidRPr="00972F63">
              <w:rPr>
                <w:rFonts w:ascii="Calibri" w:hAnsi="Calibri"/>
                <w:color w:val="000000"/>
              </w:rPr>
              <w:t>RT</w:t>
            </w:r>
          </w:p>
        </w:tc>
        <w:tc>
          <w:tcPr>
            <w:tcW w:w="810" w:type="dxa"/>
            <w:tcBorders>
              <w:top w:val="nil"/>
              <w:left w:val="nil"/>
              <w:bottom w:val="single" w:sz="4" w:space="0" w:color="auto"/>
              <w:right w:val="single" w:sz="4" w:space="0" w:color="auto"/>
            </w:tcBorders>
            <w:shd w:val="clear" w:color="auto" w:fill="auto"/>
            <w:noWrap/>
            <w:vAlign w:val="bottom"/>
            <w:hideMark/>
          </w:tcPr>
          <w:p w14:paraId="6265E44C" w14:textId="77777777" w:rsidR="00953244" w:rsidRPr="00972F63" w:rsidRDefault="00953244" w:rsidP="00A40967">
            <w:pPr>
              <w:jc w:val="center"/>
              <w:rPr>
                <w:rFonts w:ascii="Calibri" w:hAnsi="Calibri"/>
                <w:color w:val="000000"/>
              </w:rPr>
            </w:pPr>
            <w:r w:rsidRPr="00972F63">
              <w:rPr>
                <w:rFonts w:ascii="Calibri" w:hAnsi="Calibri"/>
                <w:color w:val="000000"/>
              </w:rPr>
              <w:t>Other</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14:paraId="79F43410" w14:textId="77777777" w:rsidR="00953244" w:rsidRPr="00972F63" w:rsidRDefault="00953244" w:rsidP="00A40967">
            <w:pPr>
              <w:jc w:val="center"/>
              <w:rPr>
                <w:rFonts w:ascii="Calibri" w:hAnsi="Calibri"/>
                <w:color w:val="000000"/>
              </w:rPr>
            </w:pPr>
            <w:r>
              <w:rPr>
                <w:rFonts w:ascii="Calibri" w:hAnsi="Calibri"/>
                <w:color w:val="000000"/>
              </w:rPr>
              <w:t>Email (Please print clearly)</w:t>
            </w:r>
          </w:p>
        </w:tc>
        <w:tc>
          <w:tcPr>
            <w:tcW w:w="900" w:type="dxa"/>
            <w:tcBorders>
              <w:top w:val="nil"/>
              <w:left w:val="nil"/>
              <w:bottom w:val="single" w:sz="4" w:space="0" w:color="auto"/>
              <w:right w:val="single" w:sz="4" w:space="0" w:color="auto"/>
            </w:tcBorders>
            <w:shd w:val="clear" w:color="auto" w:fill="auto"/>
            <w:noWrap/>
            <w:vAlign w:val="bottom"/>
            <w:hideMark/>
          </w:tcPr>
          <w:p w14:paraId="287E3EB4" w14:textId="77777777" w:rsidR="00953244" w:rsidRPr="00972F63" w:rsidRDefault="00953244" w:rsidP="00A40967">
            <w:pPr>
              <w:jc w:val="center"/>
              <w:rPr>
                <w:rFonts w:ascii="Calibri" w:hAnsi="Calibri"/>
                <w:color w:val="000000"/>
              </w:rPr>
            </w:pPr>
            <w:r w:rsidRPr="00972F63">
              <w:rPr>
                <w:rFonts w:ascii="Calibri" w:hAnsi="Calibri"/>
                <w:color w:val="000000"/>
              </w:rPr>
              <w:t>ASRT</w:t>
            </w:r>
          </w:p>
        </w:tc>
        <w:tc>
          <w:tcPr>
            <w:tcW w:w="900" w:type="dxa"/>
            <w:tcBorders>
              <w:top w:val="nil"/>
              <w:left w:val="nil"/>
              <w:bottom w:val="single" w:sz="4" w:space="0" w:color="auto"/>
              <w:right w:val="single" w:sz="4" w:space="0" w:color="auto"/>
            </w:tcBorders>
            <w:vAlign w:val="bottom"/>
          </w:tcPr>
          <w:p w14:paraId="0E3840A8" w14:textId="2D80D7BB" w:rsidR="00953244" w:rsidRPr="00972F63" w:rsidRDefault="009D0F10" w:rsidP="00A40967">
            <w:pPr>
              <w:jc w:val="center"/>
              <w:rPr>
                <w:rFonts w:ascii="Calibri" w:hAnsi="Calibri"/>
                <w:color w:val="000000"/>
              </w:rPr>
            </w:pPr>
            <w:r>
              <w:rPr>
                <w:rFonts w:ascii="Calibri" w:hAnsi="Calibri"/>
                <w:color w:val="000000"/>
              </w:rPr>
              <w:t>CNPD/</w:t>
            </w:r>
            <w:r w:rsidR="00E87E9E">
              <w:rPr>
                <w:rFonts w:ascii="Calibri" w:hAnsi="Calibri"/>
                <w:color w:val="000000"/>
              </w:rPr>
              <w:t>CNE</w:t>
            </w:r>
          </w:p>
        </w:tc>
      </w:tr>
      <w:tr w:rsidR="003D3000" w:rsidRPr="00972F63" w14:paraId="6AB80576" w14:textId="77777777" w:rsidTr="003D3000">
        <w:trPr>
          <w:trHeight w:val="575"/>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09C07F10"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38D74F3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3707F3D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47222B50"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04E47C59"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4C83257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E413CD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07C7F28E"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CB0DB0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47CF39D0"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73E9C91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6AD439BD" w14:textId="77777777" w:rsidR="00953244" w:rsidRPr="00972F63" w:rsidRDefault="00953244" w:rsidP="00A40967">
            <w:pPr>
              <w:rPr>
                <w:rFonts w:ascii="Calibri" w:hAnsi="Calibri"/>
                <w:color w:val="000000"/>
              </w:rPr>
            </w:pPr>
          </w:p>
        </w:tc>
      </w:tr>
      <w:tr w:rsidR="003D3000" w:rsidRPr="00972F63" w14:paraId="4B4AB613"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30B67F2C"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643985C3"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0DCD6E52"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1D0E0985"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3E9002F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35CE9AC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215282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0B221C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CC7BA2C"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353DF7C3"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2556BC2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0B7CBC26" w14:textId="77777777" w:rsidR="00953244" w:rsidRPr="00972F63" w:rsidRDefault="00953244" w:rsidP="00A40967">
            <w:pPr>
              <w:rPr>
                <w:rFonts w:ascii="Calibri" w:hAnsi="Calibri"/>
                <w:color w:val="000000"/>
              </w:rPr>
            </w:pPr>
          </w:p>
        </w:tc>
      </w:tr>
      <w:tr w:rsidR="003D3000" w:rsidRPr="00972F63" w14:paraId="34761924"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0C37E08E"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6AE5F6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7A8EFEF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5AD8DA1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4C33AEB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5C3C20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1F7954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4226C60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4887A92"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62D3266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5976194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22B5D341" w14:textId="77777777" w:rsidR="00953244" w:rsidRPr="00972F63" w:rsidRDefault="00953244" w:rsidP="00A40967">
            <w:pPr>
              <w:rPr>
                <w:rFonts w:ascii="Calibri" w:hAnsi="Calibri"/>
                <w:color w:val="000000"/>
              </w:rPr>
            </w:pPr>
          </w:p>
        </w:tc>
      </w:tr>
      <w:tr w:rsidR="003D3000" w:rsidRPr="00972F63" w14:paraId="6724F2C0"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31AF3A3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A593C6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3C6F0EE3"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0B9B01A5"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549ACEF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20394A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6E6AB53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0EB6E410"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957EEA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5D6ABF3A"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336F001"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4DA251B2" w14:textId="77777777" w:rsidR="00953244" w:rsidRPr="00972F63" w:rsidRDefault="00953244" w:rsidP="00A40967">
            <w:pPr>
              <w:rPr>
                <w:rFonts w:ascii="Calibri" w:hAnsi="Calibri"/>
                <w:color w:val="000000"/>
              </w:rPr>
            </w:pPr>
          </w:p>
        </w:tc>
      </w:tr>
      <w:tr w:rsidR="003D3000" w:rsidRPr="00972F63" w14:paraId="0BEB8B23"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0F81AED5"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D1CD740"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567AA31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9CF987A"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6C19421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009F215"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3898D53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A39552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485C59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7AFAF432"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8770C0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5A15A86F" w14:textId="77777777" w:rsidR="00953244" w:rsidRPr="00972F63" w:rsidRDefault="00953244" w:rsidP="00A40967">
            <w:pPr>
              <w:rPr>
                <w:rFonts w:ascii="Calibri" w:hAnsi="Calibri"/>
                <w:color w:val="000000"/>
              </w:rPr>
            </w:pPr>
          </w:p>
        </w:tc>
      </w:tr>
      <w:tr w:rsidR="003D3000" w:rsidRPr="00972F63" w14:paraId="05ADFB14"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664564E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0F3CCBA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2A5EC34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1076584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27267630"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0990DEB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5BCCCB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0705CE0A"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04BE156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0B47B3A3"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58C335E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53F8AA66" w14:textId="77777777" w:rsidR="00953244" w:rsidRPr="00972F63" w:rsidRDefault="00953244" w:rsidP="00A40967">
            <w:pPr>
              <w:rPr>
                <w:rFonts w:ascii="Calibri" w:hAnsi="Calibri"/>
                <w:color w:val="000000"/>
              </w:rPr>
            </w:pPr>
          </w:p>
        </w:tc>
      </w:tr>
      <w:tr w:rsidR="003D3000" w:rsidRPr="00972F63" w14:paraId="6F9BBA52"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7E85D09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6E9FC54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0261582C"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6B8035D2"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309DAF1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C527180"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1D9102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F4E253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3F5FEC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6F3CE02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D711929"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46DEE248" w14:textId="77777777" w:rsidR="00953244" w:rsidRPr="00972F63" w:rsidRDefault="00953244" w:rsidP="00A40967">
            <w:pPr>
              <w:rPr>
                <w:rFonts w:ascii="Calibri" w:hAnsi="Calibri"/>
                <w:color w:val="000000"/>
              </w:rPr>
            </w:pPr>
          </w:p>
        </w:tc>
      </w:tr>
      <w:tr w:rsidR="003D3000" w:rsidRPr="00972F63" w14:paraId="1DFC3981"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4447D7A5"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328B88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1C3BAF85"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8C935B1"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1A1D9FDE"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D8AD5F2"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23E9DF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47402DD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042C0BD2"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28CE21E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6F8422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7D0E05AA" w14:textId="77777777" w:rsidR="00953244" w:rsidRPr="00972F63" w:rsidRDefault="00953244" w:rsidP="00A40967">
            <w:pPr>
              <w:rPr>
                <w:rFonts w:ascii="Calibri" w:hAnsi="Calibri"/>
                <w:color w:val="000000"/>
              </w:rPr>
            </w:pPr>
          </w:p>
        </w:tc>
      </w:tr>
      <w:tr w:rsidR="003D3000" w:rsidRPr="00972F63" w14:paraId="232A7103"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7036CF52"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01BC653E"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3384B71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0570D6B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54E9B711"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520F4CC"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C5C05F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15E6026"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4C9B764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0315985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E817EC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78E92481" w14:textId="77777777" w:rsidR="00953244" w:rsidRPr="00972F63" w:rsidRDefault="00953244" w:rsidP="00A40967">
            <w:pPr>
              <w:rPr>
                <w:rFonts w:ascii="Calibri" w:hAnsi="Calibri"/>
                <w:color w:val="000000"/>
              </w:rPr>
            </w:pPr>
          </w:p>
        </w:tc>
      </w:tr>
      <w:tr w:rsidR="003D3000" w:rsidRPr="00972F63" w14:paraId="3A266065"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2E3E353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38C5081"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58F93051"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6ABF69E4"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4C4E4132"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127EE2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3E964CE"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4BCD03AF"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3132A0B"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614096D3"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5E70AA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0B904EA9" w14:textId="77777777" w:rsidR="00953244" w:rsidRPr="00972F63" w:rsidRDefault="00953244" w:rsidP="00A40967">
            <w:pPr>
              <w:rPr>
                <w:rFonts w:ascii="Calibri" w:hAnsi="Calibri"/>
                <w:color w:val="000000"/>
              </w:rPr>
            </w:pPr>
          </w:p>
        </w:tc>
      </w:tr>
      <w:tr w:rsidR="003D3000" w:rsidRPr="00972F63" w14:paraId="552B3802" w14:textId="77777777" w:rsidTr="003D3000">
        <w:trPr>
          <w:trHeight w:val="530"/>
        </w:trPr>
        <w:tc>
          <w:tcPr>
            <w:tcW w:w="3154" w:type="dxa"/>
            <w:tcBorders>
              <w:top w:val="nil"/>
              <w:left w:val="single" w:sz="4" w:space="0" w:color="auto"/>
              <w:bottom w:val="single" w:sz="4" w:space="0" w:color="auto"/>
              <w:right w:val="single" w:sz="4" w:space="0" w:color="auto"/>
            </w:tcBorders>
            <w:shd w:val="clear" w:color="auto" w:fill="auto"/>
            <w:noWrap/>
            <w:vAlign w:val="bottom"/>
            <w:hideMark/>
          </w:tcPr>
          <w:p w14:paraId="6D4CC29A"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34D28BD3"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0C4AFD7D" w14:textId="77777777" w:rsidR="00953244" w:rsidRPr="00972F63" w:rsidRDefault="00953244" w:rsidP="00A40967">
            <w:pPr>
              <w:rPr>
                <w:rFonts w:ascii="Calibri" w:hAnsi="Calibri"/>
                <w:color w:val="000000"/>
              </w:rPr>
            </w:pPr>
            <w:r w:rsidRPr="00972F63">
              <w:rPr>
                <w:rFonts w:ascii="Calibri" w:hAnsi="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3EB641A" w14:textId="77777777" w:rsidR="00953244" w:rsidRPr="00972F63" w:rsidRDefault="00953244" w:rsidP="00A40967">
            <w:pPr>
              <w:rPr>
                <w:rFonts w:ascii="Calibri" w:hAnsi="Calibri"/>
                <w:color w:val="000000"/>
              </w:rPr>
            </w:pPr>
            <w:r w:rsidRPr="00972F63">
              <w:rPr>
                <w:rFonts w:ascii="Calibri" w:hAnsi="Calibri"/>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14:paraId="686BFC0E"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1B19149"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641F5C15"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21C852C" w14:textId="77777777" w:rsidR="00953244" w:rsidRPr="00972F63" w:rsidRDefault="00953244" w:rsidP="00A40967">
            <w:pPr>
              <w:rPr>
                <w:rFonts w:ascii="Calibri" w:hAnsi="Calibri"/>
                <w:color w:val="000000"/>
              </w:rPr>
            </w:pPr>
            <w:r w:rsidRPr="00972F63">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3B2D9FE8" w14:textId="77777777" w:rsidR="00953244" w:rsidRPr="00972F63" w:rsidRDefault="00953244" w:rsidP="00A40967">
            <w:pPr>
              <w:rPr>
                <w:rFonts w:ascii="Calibri" w:hAnsi="Calibri"/>
                <w:color w:val="000000"/>
              </w:rPr>
            </w:pPr>
            <w:r w:rsidRPr="00972F63">
              <w:rPr>
                <w:rFonts w:ascii="Calibri" w:hAnsi="Calibri"/>
                <w:color w:val="000000"/>
              </w:rPr>
              <w:t> </w:t>
            </w:r>
          </w:p>
        </w:tc>
        <w:tc>
          <w:tcPr>
            <w:tcW w:w="5040" w:type="dxa"/>
            <w:tcBorders>
              <w:top w:val="nil"/>
              <w:left w:val="nil"/>
              <w:bottom w:val="single" w:sz="4" w:space="0" w:color="auto"/>
              <w:right w:val="single" w:sz="4" w:space="0" w:color="auto"/>
            </w:tcBorders>
            <w:shd w:val="clear" w:color="auto" w:fill="auto"/>
            <w:noWrap/>
            <w:vAlign w:val="bottom"/>
            <w:hideMark/>
          </w:tcPr>
          <w:p w14:paraId="605C6697"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53D88A7E" w14:textId="77777777" w:rsidR="00953244" w:rsidRPr="00972F63" w:rsidRDefault="00953244" w:rsidP="00A40967">
            <w:pPr>
              <w:rPr>
                <w:rFonts w:ascii="Calibri" w:hAnsi="Calibri"/>
                <w:color w:val="000000"/>
              </w:rPr>
            </w:pPr>
            <w:r w:rsidRPr="00972F63">
              <w:rPr>
                <w:rFonts w:ascii="Calibri" w:hAnsi="Calibri"/>
                <w:color w:val="000000"/>
              </w:rPr>
              <w:t> </w:t>
            </w:r>
          </w:p>
        </w:tc>
        <w:tc>
          <w:tcPr>
            <w:tcW w:w="900" w:type="dxa"/>
            <w:tcBorders>
              <w:top w:val="nil"/>
              <w:left w:val="nil"/>
              <w:bottom w:val="single" w:sz="4" w:space="0" w:color="auto"/>
              <w:right w:val="single" w:sz="4" w:space="0" w:color="auto"/>
            </w:tcBorders>
          </w:tcPr>
          <w:p w14:paraId="3545E33C" w14:textId="77777777" w:rsidR="00953244" w:rsidRPr="00972F63" w:rsidRDefault="00953244" w:rsidP="00A40967">
            <w:pPr>
              <w:rPr>
                <w:rFonts w:ascii="Calibri" w:hAnsi="Calibri"/>
                <w:color w:val="000000"/>
              </w:rPr>
            </w:pPr>
          </w:p>
        </w:tc>
      </w:tr>
    </w:tbl>
    <w:p w14:paraId="76107BF1" w14:textId="77777777" w:rsidR="00376342" w:rsidRPr="0037578D" w:rsidRDefault="00376342" w:rsidP="00376342">
      <w:pPr>
        <w:rPr>
          <w:rFonts w:ascii="Arial" w:hAnsi="Arial" w:cs="Arial"/>
          <w:sz w:val="22"/>
          <w:szCs w:val="22"/>
        </w:rPr>
      </w:pPr>
    </w:p>
    <w:sectPr w:rsidR="00376342" w:rsidRPr="0037578D" w:rsidSect="00F52235">
      <w:footerReference w:type="default" r:id="rId17"/>
      <w:pgSz w:w="15840" w:h="12240" w:orient="landscape"/>
      <w:pgMar w:top="360" w:right="720" w:bottom="36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58BC9" w14:textId="77777777" w:rsidR="008034DA" w:rsidRDefault="008034DA" w:rsidP="000F1773">
      <w:r>
        <w:separator/>
      </w:r>
    </w:p>
  </w:endnote>
  <w:endnote w:type="continuationSeparator" w:id="0">
    <w:p w14:paraId="3A0584F1" w14:textId="77777777" w:rsidR="008034DA" w:rsidRDefault="008034DA" w:rsidP="000F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B0604020202020204"/>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89F1" w14:textId="77777777" w:rsidR="009E5ADB" w:rsidRPr="000F1773" w:rsidRDefault="009E5ADB" w:rsidP="000F1773">
    <w:pPr>
      <w:pStyle w:val="Footer"/>
      <w:jc w:val="right"/>
      <w:rPr>
        <w:sz w:val="20"/>
        <w:szCs w:val="20"/>
      </w:rPr>
    </w:pPr>
    <w:r w:rsidRPr="000F1773">
      <w:rPr>
        <w:sz w:val="20"/>
        <w:szCs w:val="20"/>
      </w:rPr>
      <w:t xml:space="preserve">Revised </w:t>
    </w:r>
    <w:r w:rsidR="00C906DA">
      <w:rPr>
        <w:sz w:val="20"/>
        <w:szCs w:val="20"/>
      </w:rPr>
      <w:t>10/2013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19864" w14:textId="5FB00972" w:rsidR="00C84420" w:rsidRPr="000F1773" w:rsidRDefault="00C84420" w:rsidP="00C84420">
    <w:pPr>
      <w:pStyle w:val="Footer"/>
      <w:jc w:val="right"/>
      <w:rPr>
        <w:sz w:val="20"/>
        <w:szCs w:val="20"/>
      </w:rPr>
    </w:pPr>
    <w:r w:rsidRPr="000F1773">
      <w:rPr>
        <w:sz w:val="20"/>
        <w:szCs w:val="20"/>
      </w:rPr>
      <w:t xml:space="preserve">Revised </w:t>
    </w:r>
    <w:r>
      <w:rPr>
        <w:sz w:val="20"/>
        <w:szCs w:val="20"/>
      </w:rPr>
      <w:t>10/7/15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70668" w14:textId="77777777" w:rsidR="008034DA" w:rsidRDefault="008034DA" w:rsidP="000F1773">
      <w:r>
        <w:separator/>
      </w:r>
    </w:p>
  </w:footnote>
  <w:footnote w:type="continuationSeparator" w:id="0">
    <w:p w14:paraId="173141A2" w14:textId="77777777" w:rsidR="008034DA" w:rsidRDefault="008034DA" w:rsidP="000F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04C8D"/>
    <w:multiLevelType w:val="hybridMultilevel"/>
    <w:tmpl w:val="811A2F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BE51DA"/>
    <w:multiLevelType w:val="hybridMultilevel"/>
    <w:tmpl w:val="3208D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44640"/>
    <w:multiLevelType w:val="hybridMultilevel"/>
    <w:tmpl w:val="5FC4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E5A13"/>
    <w:multiLevelType w:val="hybridMultilevel"/>
    <w:tmpl w:val="CC8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82D06"/>
    <w:multiLevelType w:val="hybridMultilevel"/>
    <w:tmpl w:val="DFAAFC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BEF0D7C"/>
    <w:multiLevelType w:val="hybridMultilevel"/>
    <w:tmpl w:val="7A88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5267C"/>
    <w:multiLevelType w:val="hybridMultilevel"/>
    <w:tmpl w:val="1DB4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27EAC"/>
    <w:multiLevelType w:val="hybridMultilevel"/>
    <w:tmpl w:val="17FED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73"/>
    <w:rsid w:val="00000BE3"/>
    <w:rsid w:val="000047BA"/>
    <w:rsid w:val="00013F1F"/>
    <w:rsid w:val="00022FFE"/>
    <w:rsid w:val="00027A95"/>
    <w:rsid w:val="00036872"/>
    <w:rsid w:val="0004080C"/>
    <w:rsid w:val="0004324E"/>
    <w:rsid w:val="000505C0"/>
    <w:rsid w:val="00056629"/>
    <w:rsid w:val="000661DD"/>
    <w:rsid w:val="00070C74"/>
    <w:rsid w:val="000768BF"/>
    <w:rsid w:val="0008458D"/>
    <w:rsid w:val="00084734"/>
    <w:rsid w:val="00084C3B"/>
    <w:rsid w:val="000A1404"/>
    <w:rsid w:val="000A71A3"/>
    <w:rsid w:val="000B09C6"/>
    <w:rsid w:val="000C2EB6"/>
    <w:rsid w:val="000C4CC3"/>
    <w:rsid w:val="000C725D"/>
    <w:rsid w:val="000D29E0"/>
    <w:rsid w:val="000E4F38"/>
    <w:rsid w:val="000E7CC7"/>
    <w:rsid w:val="000F1773"/>
    <w:rsid w:val="000F43C9"/>
    <w:rsid w:val="0011160A"/>
    <w:rsid w:val="00117B99"/>
    <w:rsid w:val="001208B7"/>
    <w:rsid w:val="00145C4E"/>
    <w:rsid w:val="001532FC"/>
    <w:rsid w:val="0018789A"/>
    <w:rsid w:val="001B1493"/>
    <w:rsid w:val="001B75A2"/>
    <w:rsid w:val="001D1E57"/>
    <w:rsid w:val="00201B7D"/>
    <w:rsid w:val="00203665"/>
    <w:rsid w:val="002054F7"/>
    <w:rsid w:val="00207982"/>
    <w:rsid w:val="00221135"/>
    <w:rsid w:val="00234A2C"/>
    <w:rsid w:val="002352FF"/>
    <w:rsid w:val="00260EBC"/>
    <w:rsid w:val="002676B9"/>
    <w:rsid w:val="002722BE"/>
    <w:rsid w:val="00277D78"/>
    <w:rsid w:val="002877F9"/>
    <w:rsid w:val="0029022E"/>
    <w:rsid w:val="00296F41"/>
    <w:rsid w:val="002A446C"/>
    <w:rsid w:val="002C74E6"/>
    <w:rsid w:val="002F6AA0"/>
    <w:rsid w:val="00300162"/>
    <w:rsid w:val="0031342C"/>
    <w:rsid w:val="00325B43"/>
    <w:rsid w:val="003415A3"/>
    <w:rsid w:val="003557A9"/>
    <w:rsid w:val="00357768"/>
    <w:rsid w:val="00371BD8"/>
    <w:rsid w:val="0037578D"/>
    <w:rsid w:val="00376342"/>
    <w:rsid w:val="00382793"/>
    <w:rsid w:val="003A3C95"/>
    <w:rsid w:val="003B4C30"/>
    <w:rsid w:val="003C1384"/>
    <w:rsid w:val="003C5877"/>
    <w:rsid w:val="003D13DC"/>
    <w:rsid w:val="003D3000"/>
    <w:rsid w:val="003E0C26"/>
    <w:rsid w:val="003F0F72"/>
    <w:rsid w:val="003F1C73"/>
    <w:rsid w:val="00402A8A"/>
    <w:rsid w:val="00403259"/>
    <w:rsid w:val="00410CA4"/>
    <w:rsid w:val="004130AC"/>
    <w:rsid w:val="00414B93"/>
    <w:rsid w:val="0042038F"/>
    <w:rsid w:val="00421518"/>
    <w:rsid w:val="00433079"/>
    <w:rsid w:val="00437EFE"/>
    <w:rsid w:val="0045144E"/>
    <w:rsid w:val="0045145E"/>
    <w:rsid w:val="00480350"/>
    <w:rsid w:val="00485BCD"/>
    <w:rsid w:val="0048698B"/>
    <w:rsid w:val="004A4B38"/>
    <w:rsid w:val="004B2A74"/>
    <w:rsid w:val="004C0910"/>
    <w:rsid w:val="004C5FA6"/>
    <w:rsid w:val="004C711A"/>
    <w:rsid w:val="004E347C"/>
    <w:rsid w:val="004E4146"/>
    <w:rsid w:val="00502B14"/>
    <w:rsid w:val="005057B4"/>
    <w:rsid w:val="00506284"/>
    <w:rsid w:val="00535E02"/>
    <w:rsid w:val="0053648D"/>
    <w:rsid w:val="005415A9"/>
    <w:rsid w:val="005451DD"/>
    <w:rsid w:val="00565CE8"/>
    <w:rsid w:val="00575D06"/>
    <w:rsid w:val="0058407B"/>
    <w:rsid w:val="0058472B"/>
    <w:rsid w:val="00585F38"/>
    <w:rsid w:val="005932B2"/>
    <w:rsid w:val="00593E38"/>
    <w:rsid w:val="005A5ED6"/>
    <w:rsid w:val="005B3A64"/>
    <w:rsid w:val="005C0533"/>
    <w:rsid w:val="005C064B"/>
    <w:rsid w:val="005C0CD3"/>
    <w:rsid w:val="005C3C1E"/>
    <w:rsid w:val="005E422F"/>
    <w:rsid w:val="005F0ADA"/>
    <w:rsid w:val="005F1EC5"/>
    <w:rsid w:val="005F69FC"/>
    <w:rsid w:val="005F799B"/>
    <w:rsid w:val="006069E6"/>
    <w:rsid w:val="006209BC"/>
    <w:rsid w:val="00627847"/>
    <w:rsid w:val="006306E7"/>
    <w:rsid w:val="0063313C"/>
    <w:rsid w:val="006618DC"/>
    <w:rsid w:val="00672CDF"/>
    <w:rsid w:val="00685303"/>
    <w:rsid w:val="006900A9"/>
    <w:rsid w:val="00692E9B"/>
    <w:rsid w:val="006B1247"/>
    <w:rsid w:val="006D1091"/>
    <w:rsid w:val="006E1CE5"/>
    <w:rsid w:val="00714221"/>
    <w:rsid w:val="00735607"/>
    <w:rsid w:val="00735BE2"/>
    <w:rsid w:val="00736245"/>
    <w:rsid w:val="00737DC9"/>
    <w:rsid w:val="00771FEB"/>
    <w:rsid w:val="00772546"/>
    <w:rsid w:val="00783758"/>
    <w:rsid w:val="00784E2C"/>
    <w:rsid w:val="00792B34"/>
    <w:rsid w:val="007A5EBE"/>
    <w:rsid w:val="007B33E6"/>
    <w:rsid w:val="007B3DC7"/>
    <w:rsid w:val="007B7087"/>
    <w:rsid w:val="007D418D"/>
    <w:rsid w:val="007E03DD"/>
    <w:rsid w:val="007E5840"/>
    <w:rsid w:val="007F0A67"/>
    <w:rsid w:val="008034DA"/>
    <w:rsid w:val="0080670F"/>
    <w:rsid w:val="008075B6"/>
    <w:rsid w:val="00820C5F"/>
    <w:rsid w:val="00820CDD"/>
    <w:rsid w:val="008211A5"/>
    <w:rsid w:val="008335B7"/>
    <w:rsid w:val="00836518"/>
    <w:rsid w:val="00846138"/>
    <w:rsid w:val="008626F7"/>
    <w:rsid w:val="008821B6"/>
    <w:rsid w:val="00895BCA"/>
    <w:rsid w:val="008A220C"/>
    <w:rsid w:val="008B70BF"/>
    <w:rsid w:val="008C058A"/>
    <w:rsid w:val="008C1419"/>
    <w:rsid w:val="008D2DFE"/>
    <w:rsid w:val="008E1352"/>
    <w:rsid w:val="008E77BD"/>
    <w:rsid w:val="00916D27"/>
    <w:rsid w:val="0093169C"/>
    <w:rsid w:val="0093205A"/>
    <w:rsid w:val="00934256"/>
    <w:rsid w:val="00940947"/>
    <w:rsid w:val="00943C0C"/>
    <w:rsid w:val="0094545A"/>
    <w:rsid w:val="009512B1"/>
    <w:rsid w:val="00953244"/>
    <w:rsid w:val="0097241D"/>
    <w:rsid w:val="00973569"/>
    <w:rsid w:val="00985A81"/>
    <w:rsid w:val="00996B61"/>
    <w:rsid w:val="009A02E9"/>
    <w:rsid w:val="009A05FF"/>
    <w:rsid w:val="009A7B6F"/>
    <w:rsid w:val="009B7F22"/>
    <w:rsid w:val="009C1FD3"/>
    <w:rsid w:val="009D0F10"/>
    <w:rsid w:val="009E5ADB"/>
    <w:rsid w:val="009F3549"/>
    <w:rsid w:val="00A00DD3"/>
    <w:rsid w:val="00A05A52"/>
    <w:rsid w:val="00A13732"/>
    <w:rsid w:val="00A216BC"/>
    <w:rsid w:val="00A2248C"/>
    <w:rsid w:val="00A22822"/>
    <w:rsid w:val="00A26320"/>
    <w:rsid w:val="00A32FDC"/>
    <w:rsid w:val="00A52450"/>
    <w:rsid w:val="00A62029"/>
    <w:rsid w:val="00A63BFE"/>
    <w:rsid w:val="00A666F1"/>
    <w:rsid w:val="00A927D1"/>
    <w:rsid w:val="00AB0B76"/>
    <w:rsid w:val="00AD674B"/>
    <w:rsid w:val="00AD7466"/>
    <w:rsid w:val="00AE64A4"/>
    <w:rsid w:val="00AE796A"/>
    <w:rsid w:val="00B03E0B"/>
    <w:rsid w:val="00B11DCF"/>
    <w:rsid w:val="00B30024"/>
    <w:rsid w:val="00B746AD"/>
    <w:rsid w:val="00BA441A"/>
    <w:rsid w:val="00BA546D"/>
    <w:rsid w:val="00BB0726"/>
    <w:rsid w:val="00BB7A33"/>
    <w:rsid w:val="00BC151F"/>
    <w:rsid w:val="00BC5C6D"/>
    <w:rsid w:val="00BD1D1F"/>
    <w:rsid w:val="00BD3660"/>
    <w:rsid w:val="00BE6DF3"/>
    <w:rsid w:val="00BE6E86"/>
    <w:rsid w:val="00BF0318"/>
    <w:rsid w:val="00BF1CBC"/>
    <w:rsid w:val="00BF424B"/>
    <w:rsid w:val="00C006AA"/>
    <w:rsid w:val="00C20AA9"/>
    <w:rsid w:val="00C330BB"/>
    <w:rsid w:val="00C332EE"/>
    <w:rsid w:val="00C3330A"/>
    <w:rsid w:val="00C41585"/>
    <w:rsid w:val="00C42C7E"/>
    <w:rsid w:val="00C437FF"/>
    <w:rsid w:val="00C52D71"/>
    <w:rsid w:val="00C566DB"/>
    <w:rsid w:val="00C62C3F"/>
    <w:rsid w:val="00C72926"/>
    <w:rsid w:val="00C7310C"/>
    <w:rsid w:val="00C84420"/>
    <w:rsid w:val="00C85379"/>
    <w:rsid w:val="00C906DA"/>
    <w:rsid w:val="00CA18E7"/>
    <w:rsid w:val="00CB19A4"/>
    <w:rsid w:val="00CB45E0"/>
    <w:rsid w:val="00CB6C55"/>
    <w:rsid w:val="00CC4D02"/>
    <w:rsid w:val="00CC5416"/>
    <w:rsid w:val="00CD1856"/>
    <w:rsid w:val="00CE0D47"/>
    <w:rsid w:val="00CE3EAD"/>
    <w:rsid w:val="00CE74FC"/>
    <w:rsid w:val="00CF1586"/>
    <w:rsid w:val="00CF3CF6"/>
    <w:rsid w:val="00D019F4"/>
    <w:rsid w:val="00D078FF"/>
    <w:rsid w:val="00D23AF4"/>
    <w:rsid w:val="00D30BAC"/>
    <w:rsid w:val="00D61564"/>
    <w:rsid w:val="00D61E14"/>
    <w:rsid w:val="00D70BED"/>
    <w:rsid w:val="00D805A7"/>
    <w:rsid w:val="00DB79C4"/>
    <w:rsid w:val="00DC2214"/>
    <w:rsid w:val="00DD0706"/>
    <w:rsid w:val="00DD0C05"/>
    <w:rsid w:val="00DE2FCE"/>
    <w:rsid w:val="00E135B1"/>
    <w:rsid w:val="00E21240"/>
    <w:rsid w:val="00E24477"/>
    <w:rsid w:val="00E320A5"/>
    <w:rsid w:val="00E41AAA"/>
    <w:rsid w:val="00E45B70"/>
    <w:rsid w:val="00E536B2"/>
    <w:rsid w:val="00E53B34"/>
    <w:rsid w:val="00E61941"/>
    <w:rsid w:val="00E63D59"/>
    <w:rsid w:val="00E72067"/>
    <w:rsid w:val="00E83138"/>
    <w:rsid w:val="00E87A9D"/>
    <w:rsid w:val="00E87E9E"/>
    <w:rsid w:val="00EA717C"/>
    <w:rsid w:val="00EB0B04"/>
    <w:rsid w:val="00EB2836"/>
    <w:rsid w:val="00EC5DC1"/>
    <w:rsid w:val="00EC79DE"/>
    <w:rsid w:val="00ED2B37"/>
    <w:rsid w:val="00EE15D4"/>
    <w:rsid w:val="00F01137"/>
    <w:rsid w:val="00F035C8"/>
    <w:rsid w:val="00F04E7B"/>
    <w:rsid w:val="00F26098"/>
    <w:rsid w:val="00F27D29"/>
    <w:rsid w:val="00F35010"/>
    <w:rsid w:val="00F35745"/>
    <w:rsid w:val="00F363E1"/>
    <w:rsid w:val="00F37D10"/>
    <w:rsid w:val="00F513F7"/>
    <w:rsid w:val="00F52235"/>
    <w:rsid w:val="00F65F86"/>
    <w:rsid w:val="00F71EBD"/>
    <w:rsid w:val="00F74BFD"/>
    <w:rsid w:val="00F818B0"/>
    <w:rsid w:val="00F87911"/>
    <w:rsid w:val="00FC6067"/>
    <w:rsid w:val="00FF3818"/>
    <w:rsid w:val="00FF5D25"/>
    <w:rsid w:val="00FF7295"/>
    <w:rsid w:val="00FF76C0"/>
    <w:rsid w:val="267048AE"/>
    <w:rsid w:val="501BA005"/>
    <w:rsid w:val="6AD2D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18B86"/>
  <w15:docId w15:val="{8E398D25-4295-4968-9437-372D25B9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626F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szCs w:val="22"/>
    </w:r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8626F7"/>
    <w:rPr>
      <w:rFonts w:ascii="Cambria" w:eastAsia="Times New Roman" w:hAnsi="Cambria" w:cs="Times New Roman"/>
      <w:b/>
      <w:bCs/>
      <w:kern w:val="32"/>
      <w:sz w:val="32"/>
      <w:szCs w:val="32"/>
    </w:rPr>
  </w:style>
  <w:style w:type="table" w:styleId="TableGrid">
    <w:name w:val="Table Grid"/>
    <w:basedOn w:val="TableNormal"/>
    <w:rsid w:val="000F1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F177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rsid w:val="000F1773"/>
    <w:pPr>
      <w:tabs>
        <w:tab w:val="center" w:pos="4680"/>
        <w:tab w:val="right" w:pos="9360"/>
      </w:tabs>
    </w:pPr>
  </w:style>
  <w:style w:type="character" w:customStyle="1" w:styleId="HeaderChar">
    <w:name w:val="Header Char"/>
    <w:link w:val="Header"/>
    <w:rsid w:val="000F1773"/>
    <w:rPr>
      <w:sz w:val="24"/>
      <w:szCs w:val="24"/>
    </w:rPr>
  </w:style>
  <w:style w:type="paragraph" w:styleId="Footer">
    <w:name w:val="footer"/>
    <w:basedOn w:val="Normal"/>
    <w:link w:val="FooterChar"/>
    <w:rsid w:val="000F1773"/>
    <w:pPr>
      <w:tabs>
        <w:tab w:val="center" w:pos="4680"/>
        <w:tab w:val="right" w:pos="9360"/>
      </w:tabs>
    </w:pPr>
  </w:style>
  <w:style w:type="character" w:customStyle="1" w:styleId="FooterChar">
    <w:name w:val="Footer Char"/>
    <w:link w:val="Footer"/>
    <w:rsid w:val="000F1773"/>
    <w:rPr>
      <w:sz w:val="24"/>
      <w:szCs w:val="24"/>
    </w:rPr>
  </w:style>
  <w:style w:type="character" w:styleId="Strong">
    <w:name w:val="Strong"/>
    <w:uiPriority w:val="22"/>
    <w:qFormat/>
    <w:rsid w:val="005A5ED6"/>
    <w:rPr>
      <w:b/>
      <w:bCs/>
    </w:rPr>
  </w:style>
  <w:style w:type="paragraph" w:styleId="ListParagraph">
    <w:name w:val="List Paragraph"/>
    <w:basedOn w:val="Normal"/>
    <w:uiPriority w:val="34"/>
    <w:qFormat/>
    <w:rsid w:val="003E0C26"/>
    <w:pPr>
      <w:ind w:left="720"/>
      <w:contextualSpacing/>
    </w:pPr>
  </w:style>
  <w:style w:type="paragraph" w:customStyle="1" w:styleId="Default">
    <w:name w:val="Default"/>
    <w:rsid w:val="00C332EE"/>
    <w:pPr>
      <w:autoSpaceDE w:val="0"/>
      <w:autoSpaceDN w:val="0"/>
      <w:adjustRightInd w:val="0"/>
    </w:pPr>
    <w:rPr>
      <w:rFonts w:ascii="Arial" w:hAnsi="Arial" w:cs="Arial"/>
      <w:color w:val="000000"/>
      <w:sz w:val="24"/>
      <w:szCs w:val="24"/>
    </w:rPr>
  </w:style>
  <w:style w:type="paragraph" w:styleId="NoSpacing">
    <w:name w:val="No Spacing"/>
    <w:uiPriority w:val="1"/>
    <w:qFormat/>
    <w:rsid w:val="0045145E"/>
    <w:rPr>
      <w:rFonts w:asciiTheme="minorHAnsi" w:eastAsiaTheme="minorHAnsi" w:hAnsiTheme="minorHAnsi" w:cstheme="minorBidi"/>
      <w:sz w:val="22"/>
      <w:szCs w:val="22"/>
    </w:rPr>
  </w:style>
  <w:style w:type="character" w:styleId="Hyperlink">
    <w:name w:val="Hyperlink"/>
    <w:basedOn w:val="DefaultParagraphFont"/>
    <w:unhideWhenUsed/>
    <w:rsid w:val="00953244"/>
    <w:rPr>
      <w:color w:val="0000FF" w:themeColor="hyperlink"/>
      <w:u w:val="single"/>
    </w:rPr>
  </w:style>
  <w:style w:type="paragraph" w:styleId="Title">
    <w:name w:val="Title"/>
    <w:basedOn w:val="Normal"/>
    <w:link w:val="TitleChar"/>
    <w:qFormat/>
    <w:rsid w:val="00277D78"/>
    <w:pPr>
      <w:tabs>
        <w:tab w:val="center" w:pos="7200"/>
      </w:tabs>
      <w:suppressAutoHyphens/>
      <w:spacing w:line="216" w:lineRule="auto"/>
      <w:jc w:val="center"/>
    </w:pPr>
    <w:rPr>
      <w:b/>
      <w:spacing w:val="-3"/>
      <w:szCs w:val="20"/>
    </w:rPr>
  </w:style>
  <w:style w:type="character" w:customStyle="1" w:styleId="TitleChar">
    <w:name w:val="Title Char"/>
    <w:basedOn w:val="DefaultParagraphFont"/>
    <w:link w:val="Title"/>
    <w:rsid w:val="00277D78"/>
    <w:rPr>
      <w:b/>
      <w:spacing w:val="-3"/>
      <w:sz w:val="24"/>
    </w:rPr>
  </w:style>
  <w:style w:type="character" w:styleId="Emphasis">
    <w:name w:val="Emphasis"/>
    <w:basedOn w:val="DefaultParagraphFont"/>
    <w:uiPriority w:val="20"/>
    <w:qFormat/>
    <w:rsid w:val="00F879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6678">
      <w:bodyDiv w:val="1"/>
      <w:marLeft w:val="0"/>
      <w:marRight w:val="0"/>
      <w:marTop w:val="0"/>
      <w:marBottom w:val="0"/>
      <w:divBdr>
        <w:top w:val="none" w:sz="0" w:space="0" w:color="auto"/>
        <w:left w:val="none" w:sz="0" w:space="0" w:color="auto"/>
        <w:bottom w:val="none" w:sz="0" w:space="0" w:color="auto"/>
        <w:right w:val="none" w:sz="0" w:space="0" w:color="auto"/>
      </w:divBdr>
    </w:div>
    <w:div w:id="514880619">
      <w:bodyDiv w:val="1"/>
      <w:marLeft w:val="0"/>
      <w:marRight w:val="0"/>
      <w:marTop w:val="0"/>
      <w:marBottom w:val="0"/>
      <w:divBdr>
        <w:top w:val="none" w:sz="0" w:space="0" w:color="auto"/>
        <w:left w:val="none" w:sz="0" w:space="0" w:color="auto"/>
        <w:bottom w:val="none" w:sz="0" w:space="0" w:color="auto"/>
        <w:right w:val="none" w:sz="0" w:space="0" w:color="auto"/>
      </w:divBdr>
    </w:div>
    <w:div w:id="655230296">
      <w:bodyDiv w:val="1"/>
      <w:marLeft w:val="0"/>
      <w:marRight w:val="0"/>
      <w:marTop w:val="0"/>
      <w:marBottom w:val="0"/>
      <w:divBdr>
        <w:top w:val="none" w:sz="0" w:space="0" w:color="auto"/>
        <w:left w:val="none" w:sz="0" w:space="0" w:color="auto"/>
        <w:bottom w:val="none" w:sz="0" w:space="0" w:color="auto"/>
        <w:right w:val="none" w:sz="0" w:space="0" w:color="auto"/>
      </w:divBdr>
    </w:div>
    <w:div w:id="670333991">
      <w:bodyDiv w:val="1"/>
      <w:marLeft w:val="0"/>
      <w:marRight w:val="0"/>
      <w:marTop w:val="0"/>
      <w:marBottom w:val="0"/>
      <w:divBdr>
        <w:top w:val="none" w:sz="0" w:space="0" w:color="auto"/>
        <w:left w:val="none" w:sz="0" w:space="0" w:color="auto"/>
        <w:bottom w:val="none" w:sz="0" w:space="0" w:color="auto"/>
        <w:right w:val="none" w:sz="0" w:space="0" w:color="auto"/>
      </w:divBdr>
    </w:div>
    <w:div w:id="671227934">
      <w:bodyDiv w:val="1"/>
      <w:marLeft w:val="0"/>
      <w:marRight w:val="0"/>
      <w:marTop w:val="0"/>
      <w:marBottom w:val="0"/>
      <w:divBdr>
        <w:top w:val="none" w:sz="0" w:space="0" w:color="auto"/>
        <w:left w:val="none" w:sz="0" w:space="0" w:color="auto"/>
        <w:bottom w:val="none" w:sz="0" w:space="0" w:color="auto"/>
        <w:right w:val="none" w:sz="0" w:space="0" w:color="auto"/>
      </w:divBdr>
    </w:div>
    <w:div w:id="827670475">
      <w:bodyDiv w:val="1"/>
      <w:marLeft w:val="0"/>
      <w:marRight w:val="0"/>
      <w:marTop w:val="0"/>
      <w:marBottom w:val="0"/>
      <w:divBdr>
        <w:top w:val="none" w:sz="0" w:space="0" w:color="auto"/>
        <w:left w:val="none" w:sz="0" w:space="0" w:color="auto"/>
        <w:bottom w:val="none" w:sz="0" w:space="0" w:color="auto"/>
        <w:right w:val="none" w:sz="0" w:space="0" w:color="auto"/>
      </w:divBdr>
    </w:div>
    <w:div w:id="864513295">
      <w:bodyDiv w:val="1"/>
      <w:marLeft w:val="0"/>
      <w:marRight w:val="0"/>
      <w:marTop w:val="0"/>
      <w:marBottom w:val="0"/>
      <w:divBdr>
        <w:top w:val="none" w:sz="0" w:space="0" w:color="auto"/>
        <w:left w:val="none" w:sz="0" w:space="0" w:color="auto"/>
        <w:bottom w:val="none" w:sz="0" w:space="0" w:color="auto"/>
        <w:right w:val="none" w:sz="0" w:space="0" w:color="auto"/>
      </w:divBdr>
    </w:div>
    <w:div w:id="950865099">
      <w:bodyDiv w:val="1"/>
      <w:marLeft w:val="0"/>
      <w:marRight w:val="0"/>
      <w:marTop w:val="0"/>
      <w:marBottom w:val="0"/>
      <w:divBdr>
        <w:top w:val="none" w:sz="0" w:space="0" w:color="auto"/>
        <w:left w:val="none" w:sz="0" w:space="0" w:color="auto"/>
        <w:bottom w:val="none" w:sz="0" w:space="0" w:color="auto"/>
        <w:right w:val="none" w:sz="0" w:space="0" w:color="auto"/>
      </w:divBdr>
    </w:div>
    <w:div w:id="1095514718">
      <w:bodyDiv w:val="1"/>
      <w:marLeft w:val="0"/>
      <w:marRight w:val="0"/>
      <w:marTop w:val="0"/>
      <w:marBottom w:val="0"/>
      <w:divBdr>
        <w:top w:val="none" w:sz="0" w:space="0" w:color="auto"/>
        <w:left w:val="none" w:sz="0" w:space="0" w:color="auto"/>
        <w:bottom w:val="none" w:sz="0" w:space="0" w:color="auto"/>
        <w:right w:val="none" w:sz="0" w:space="0" w:color="auto"/>
      </w:divBdr>
    </w:div>
    <w:div w:id="1144858926">
      <w:bodyDiv w:val="1"/>
      <w:marLeft w:val="0"/>
      <w:marRight w:val="0"/>
      <w:marTop w:val="0"/>
      <w:marBottom w:val="0"/>
      <w:divBdr>
        <w:top w:val="none" w:sz="0" w:space="0" w:color="auto"/>
        <w:left w:val="none" w:sz="0" w:space="0" w:color="auto"/>
        <w:bottom w:val="none" w:sz="0" w:space="0" w:color="auto"/>
        <w:right w:val="none" w:sz="0" w:space="0" w:color="auto"/>
      </w:divBdr>
    </w:div>
    <w:div w:id="19673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uglas_hudson@med.un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unc.edu/cp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earn.uncc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817A7DA6DD20468774DF9918E64FC7" ma:contentTypeVersion="4" ma:contentTypeDescription="Create a new document." ma:contentTypeScope="" ma:versionID="30497dd7ad6b6d4d679060f7b08a3530">
  <xsd:schema xmlns:xsd="http://www.w3.org/2001/XMLSchema" xmlns:xs="http://www.w3.org/2001/XMLSchema" xmlns:p="http://schemas.microsoft.com/office/2006/metadata/properties" xmlns:ns2="2b0bba31-5765-4663-b31c-7c07b216dc90" targetNamespace="http://schemas.microsoft.com/office/2006/metadata/properties" ma:root="true" ma:fieldsID="b0beea8c01c9503ee5ddd8fdbae4a534" ns2:_="">
    <xsd:import namespace="2b0bba31-5765-4663-b31c-7c07b216dc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bba31-5765-4663-b31c-7c07b216d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36930-08BA-460E-B58E-BF82433BABBA}">
  <ds:schemaRefs>
    <ds:schemaRef ds:uri="http://schemas.microsoft.com/sharepoint/v3/contenttype/forms"/>
  </ds:schemaRefs>
</ds:datastoreItem>
</file>

<file path=customXml/itemProps2.xml><?xml version="1.0" encoding="utf-8"?>
<ds:datastoreItem xmlns:ds="http://schemas.openxmlformats.org/officeDocument/2006/customXml" ds:itemID="{074D132B-75BB-8D49-9DF7-68CD7426C5B7}">
  <ds:schemaRefs>
    <ds:schemaRef ds:uri="http://schemas.openxmlformats.org/officeDocument/2006/bibliography"/>
  </ds:schemaRefs>
</ds:datastoreItem>
</file>

<file path=customXml/itemProps3.xml><?xml version="1.0" encoding="utf-8"?>
<ds:datastoreItem xmlns:ds="http://schemas.openxmlformats.org/officeDocument/2006/customXml" ds:itemID="{64AB9F99-B5CD-4820-9A9B-068D482FBF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AAAD2-0DFC-4F9F-A254-291A30286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bba31-5765-4663-b31c-7c07b216d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3355</Characters>
  <Application>Microsoft Office Word</Application>
  <DocSecurity>0</DocSecurity>
  <Lines>27</Lines>
  <Paragraphs>7</Paragraphs>
  <ScaleCrop>false</ScaleCrop>
  <Company>UNC-CH</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jjenkins</dc:creator>
  <cp:lastModifiedBy>Powell, Jon David</cp:lastModifiedBy>
  <cp:revision>38</cp:revision>
  <cp:lastPrinted>2016-08-01T16:56:00Z</cp:lastPrinted>
  <dcterms:created xsi:type="dcterms:W3CDTF">2016-08-01T17:22:00Z</dcterms:created>
  <dcterms:modified xsi:type="dcterms:W3CDTF">2021-05-18T18:05:00Z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0x010100ED817A7DA6DD20468774DF9918E64FC7</vt:lpwstr>
  </property>
</Properties>
</file>